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7135D" w14:textId="7C79C422" w:rsidR="00291535" w:rsidRPr="00F06DED" w:rsidRDefault="1DEAB35D" w:rsidP="00291535">
      <w:pPr>
        <w:spacing w:line="276" w:lineRule="auto"/>
        <w:rPr>
          <w:lang w:val="it-IT"/>
        </w:rPr>
      </w:pPr>
      <w:r w:rsidRPr="00F06DED">
        <w:rPr>
          <w:b/>
          <w:bCs/>
          <w:lang w:val="it-IT"/>
        </w:rPr>
        <w:t>Dat</w:t>
      </w:r>
      <w:r w:rsidR="0027107E" w:rsidRPr="00F06DED">
        <w:rPr>
          <w:b/>
          <w:bCs/>
          <w:lang w:val="it-IT"/>
        </w:rPr>
        <w:t>a</w:t>
      </w:r>
      <w:r w:rsidRPr="00F06DED">
        <w:rPr>
          <w:b/>
          <w:bCs/>
          <w:lang w:val="it-IT"/>
        </w:rPr>
        <w:t xml:space="preserve">: </w:t>
      </w:r>
      <w:r w:rsidR="00291535" w:rsidRPr="00F06DED">
        <w:rPr>
          <w:lang w:val="it-IT"/>
        </w:rPr>
        <w:t>01</w:t>
      </w:r>
      <w:r w:rsidR="0027107E" w:rsidRPr="00F06DED">
        <w:rPr>
          <w:lang w:val="it-IT"/>
        </w:rPr>
        <w:t xml:space="preserve"> luglio</w:t>
      </w:r>
      <w:r w:rsidRPr="00F06DED">
        <w:rPr>
          <w:lang w:val="it-IT"/>
        </w:rPr>
        <w:t xml:space="preserve"> 2026</w:t>
      </w:r>
    </w:p>
    <w:p w14:paraId="3D450675" w14:textId="77777777" w:rsidR="00291535" w:rsidRPr="00F06DED" w:rsidRDefault="00291535" w:rsidP="00291535">
      <w:pPr>
        <w:spacing w:line="276" w:lineRule="auto"/>
        <w:rPr>
          <w:szCs w:val="18"/>
          <w:lang w:val="it-IT"/>
        </w:rPr>
      </w:pPr>
    </w:p>
    <w:p w14:paraId="787CC81D" w14:textId="4F182464" w:rsidR="00794586" w:rsidRPr="00F06DED" w:rsidRDefault="00794586" w:rsidP="00794586">
      <w:pPr>
        <w:spacing w:line="276" w:lineRule="auto"/>
        <w:rPr>
          <w:rFonts w:cs="Arial"/>
          <w:szCs w:val="18"/>
          <w:lang w:val="it-IT"/>
        </w:rPr>
      </w:pPr>
      <w:r w:rsidRPr="00794586">
        <w:rPr>
          <w:rFonts w:cs="Arial"/>
          <w:szCs w:val="18"/>
          <w:lang w:val="it-IT"/>
        </w:rPr>
        <w:t xml:space="preserve">Design </w:t>
      </w:r>
      <w:r w:rsidR="00697A3D">
        <w:rPr>
          <w:rFonts w:cs="Arial"/>
          <w:szCs w:val="18"/>
          <w:lang w:val="it-IT"/>
        </w:rPr>
        <w:t>distintivo</w:t>
      </w:r>
      <w:r w:rsidRPr="00794586">
        <w:rPr>
          <w:rFonts w:cs="Arial"/>
          <w:szCs w:val="18"/>
          <w:lang w:val="it-IT"/>
        </w:rPr>
        <w:t xml:space="preserve"> e ricco di personalità: maniglie </w:t>
      </w:r>
      <w:r w:rsidR="006A7337">
        <w:rPr>
          <w:rFonts w:cs="Arial"/>
          <w:szCs w:val="18"/>
          <w:lang w:val="it-IT"/>
        </w:rPr>
        <w:t>della nuova gamma</w:t>
      </w:r>
      <w:r w:rsidRPr="00794586">
        <w:rPr>
          <w:rFonts w:cs="Arial"/>
          <w:szCs w:val="18"/>
          <w:lang w:val="it-IT"/>
        </w:rPr>
        <w:t xml:space="preserve"> “Roto Square” / </w:t>
      </w:r>
      <w:r w:rsidR="00C07C1C">
        <w:rPr>
          <w:rFonts w:cs="Arial"/>
          <w:szCs w:val="18"/>
          <w:lang w:val="it-IT"/>
        </w:rPr>
        <w:t>Il d</w:t>
      </w:r>
      <w:r w:rsidR="00C07C1C" w:rsidRPr="00C07C1C">
        <w:rPr>
          <w:rFonts w:cs="Arial"/>
          <w:szCs w:val="18"/>
          <w:lang w:val="it-IT"/>
        </w:rPr>
        <w:t xml:space="preserve">esign dalle linee nette </w:t>
      </w:r>
      <w:r w:rsidRPr="00794586">
        <w:rPr>
          <w:rFonts w:cs="Arial"/>
          <w:szCs w:val="18"/>
          <w:lang w:val="it-IT"/>
        </w:rPr>
        <w:t>incontra il comfort ergonomico di utilizzo / Secustik per un efficace concetto di sicurezza / Efficienza grazie a VarioFit / Cinque accattivanti finiture superficiali e ulteriori opzioni per un interior design personalizzato</w:t>
      </w:r>
    </w:p>
    <w:p w14:paraId="218DCE01" w14:textId="77777777" w:rsidR="00C07C1C" w:rsidRPr="00794586" w:rsidRDefault="00C07C1C" w:rsidP="00794586">
      <w:pPr>
        <w:spacing w:line="276" w:lineRule="auto"/>
        <w:rPr>
          <w:rFonts w:cs="Arial"/>
          <w:szCs w:val="18"/>
          <w:lang w:val="it-IT"/>
        </w:rPr>
      </w:pPr>
    </w:p>
    <w:p w14:paraId="6616047B" w14:textId="77777777" w:rsidR="00794586" w:rsidRPr="00C07C1C" w:rsidRDefault="00794586" w:rsidP="00794586">
      <w:pPr>
        <w:spacing w:line="276" w:lineRule="auto"/>
        <w:rPr>
          <w:rFonts w:cs="Calibri Light"/>
          <w:b/>
          <w:bCs/>
          <w:color w:val="000000" w:themeColor="text1"/>
          <w:szCs w:val="18"/>
        </w:rPr>
      </w:pPr>
      <w:r w:rsidRPr="00C07C1C">
        <w:rPr>
          <w:rFonts w:cs="Calibri Light"/>
          <w:b/>
          <w:bCs/>
          <w:color w:val="000000" w:themeColor="text1"/>
          <w:szCs w:val="18"/>
        </w:rPr>
        <w:t>“Roto Square” offre maniglie ergonomiche dal design caratterizzato da linee nette</w:t>
      </w:r>
    </w:p>
    <w:p w14:paraId="61E3B0C0" w14:textId="77777777" w:rsidR="00C07C1C" w:rsidRDefault="00C07C1C" w:rsidP="00794586">
      <w:pPr>
        <w:spacing w:line="276" w:lineRule="auto"/>
        <w:rPr>
          <w:rFonts w:cs="Arial"/>
          <w:szCs w:val="18"/>
          <w:lang w:val="it-IT"/>
        </w:rPr>
      </w:pPr>
    </w:p>
    <w:p w14:paraId="7F8CBB46" w14:textId="4113FDE9" w:rsidR="00794586" w:rsidRPr="00224108" w:rsidRDefault="00794586" w:rsidP="00794586">
      <w:pPr>
        <w:spacing w:line="276" w:lineRule="auto"/>
        <w:rPr>
          <w:rFonts w:cs="Arial"/>
          <w:szCs w:val="18"/>
          <w:lang w:val="it-IT"/>
        </w:rPr>
      </w:pPr>
      <w:r w:rsidRPr="00C07C1C">
        <w:rPr>
          <w:b/>
          <w:bCs/>
          <w:i/>
          <w:iCs/>
          <w:szCs w:val="18"/>
          <w:lang w:val="it-IT"/>
        </w:rPr>
        <w:t xml:space="preserve">Leinfelden-Echterdingen </w:t>
      </w:r>
      <w:r w:rsidR="00224108" w:rsidRPr="00C07C1C">
        <w:rPr>
          <w:b/>
          <w:bCs/>
          <w:i/>
          <w:iCs/>
          <w:szCs w:val="18"/>
          <w:lang w:val="it-IT"/>
        </w:rPr>
        <w:t>–</w:t>
      </w:r>
      <w:r w:rsidR="00224108">
        <w:rPr>
          <w:rFonts w:cs="Arial"/>
          <w:szCs w:val="18"/>
          <w:lang w:val="it-IT"/>
        </w:rPr>
        <w:t xml:space="preserve"> Un</w:t>
      </w:r>
      <w:r w:rsidR="00224108" w:rsidRPr="00224108">
        <w:rPr>
          <w:rFonts w:cs="Arial"/>
          <w:szCs w:val="18"/>
          <w:lang w:val="it-IT"/>
        </w:rPr>
        <w:t xml:space="preserve"> design </w:t>
      </w:r>
      <w:r w:rsidR="00697A3D">
        <w:rPr>
          <w:rFonts w:cs="Arial"/>
          <w:szCs w:val="18"/>
          <w:lang w:val="it-IT"/>
        </w:rPr>
        <w:t>distintivo</w:t>
      </w:r>
      <w:r w:rsidR="00697A3D" w:rsidRPr="00794586">
        <w:rPr>
          <w:rFonts w:cs="Arial"/>
          <w:szCs w:val="18"/>
          <w:lang w:val="it-IT"/>
        </w:rPr>
        <w:t xml:space="preserve"> </w:t>
      </w:r>
      <w:r w:rsidR="00224108" w:rsidRPr="00224108">
        <w:rPr>
          <w:rFonts w:cs="Arial"/>
          <w:szCs w:val="18"/>
          <w:lang w:val="it-IT"/>
        </w:rPr>
        <w:t>e dalle linee chiaramente definite è molto richiesto a livello internazionale.</w:t>
      </w:r>
      <w:r w:rsidR="00224108">
        <w:rPr>
          <w:rFonts w:cs="Arial"/>
          <w:szCs w:val="18"/>
          <w:lang w:val="it-IT"/>
        </w:rPr>
        <w:t xml:space="preserve"> </w:t>
      </w:r>
      <w:r w:rsidRPr="00794586">
        <w:rPr>
          <w:rFonts w:cs="Arial"/>
          <w:szCs w:val="18"/>
          <w:lang w:val="it-IT"/>
        </w:rPr>
        <w:t xml:space="preserve">Lo confermano sia gli interior designer sia i produttori di </w:t>
      </w:r>
      <w:r w:rsidR="00DC3023">
        <w:rPr>
          <w:rFonts w:cs="Arial"/>
          <w:szCs w:val="18"/>
          <w:lang w:val="it-IT"/>
        </w:rPr>
        <w:t xml:space="preserve">porte e </w:t>
      </w:r>
      <w:r w:rsidRPr="00794586">
        <w:rPr>
          <w:rFonts w:cs="Arial"/>
          <w:szCs w:val="18"/>
          <w:lang w:val="it-IT"/>
        </w:rPr>
        <w:t xml:space="preserve">finestre. Con la nuova linea di maniglie “Roto Square”, Roto </w:t>
      </w:r>
      <w:r w:rsidR="00DC3023">
        <w:rPr>
          <w:rFonts w:cs="Arial"/>
          <w:szCs w:val="18"/>
          <w:lang w:val="it-IT"/>
        </w:rPr>
        <w:t>Window and Do</w:t>
      </w:r>
      <w:r w:rsidR="00E55A24">
        <w:rPr>
          <w:rFonts w:cs="Arial"/>
          <w:szCs w:val="18"/>
          <w:lang w:val="it-IT"/>
        </w:rPr>
        <w:t>o</w:t>
      </w:r>
      <w:r w:rsidR="00DC3023">
        <w:rPr>
          <w:rFonts w:cs="Arial"/>
          <w:szCs w:val="18"/>
          <w:lang w:val="it-IT"/>
        </w:rPr>
        <w:t>r Technology</w:t>
      </w:r>
      <w:r w:rsidRPr="00794586">
        <w:rPr>
          <w:rFonts w:cs="Arial"/>
          <w:szCs w:val="18"/>
          <w:lang w:val="it-IT"/>
        </w:rPr>
        <w:t xml:space="preserve"> dimostra come sia possibile combinare questo approccio stilistico con un elevato comfort di utilizzo. Le maniglie si distinguono per la piacevole sensazione al tatto e per l'esecuzione precisa. In questo modo realizzano un equilibrio armonioso tra design e funzionalità. </w:t>
      </w:r>
    </w:p>
    <w:p w14:paraId="7B396D66" w14:textId="77777777" w:rsidR="0053307F" w:rsidRDefault="0053307F" w:rsidP="00DF34F9">
      <w:pPr>
        <w:spacing w:line="276" w:lineRule="auto"/>
        <w:rPr>
          <w:rFonts w:cs="Arial"/>
          <w:szCs w:val="18"/>
        </w:rPr>
      </w:pPr>
    </w:p>
    <w:p w14:paraId="6EED07BE" w14:textId="52DA0F4D" w:rsidR="0053307F" w:rsidRPr="0053307F" w:rsidRDefault="0053307F" w:rsidP="0053307F">
      <w:pPr>
        <w:spacing w:line="276" w:lineRule="auto"/>
        <w:rPr>
          <w:rFonts w:cs="Arial"/>
          <w:szCs w:val="18"/>
          <w:lang w:val="it-IT"/>
        </w:rPr>
      </w:pPr>
      <w:r w:rsidRPr="0053307F">
        <w:rPr>
          <w:rFonts w:cs="Arial"/>
          <w:szCs w:val="18"/>
          <w:lang w:val="it-IT"/>
        </w:rPr>
        <w:t xml:space="preserve">Già con l'ampia gamma iniziale è possibile realizzare un design coordinato delle maniglie per finestre, elementi scorrevoli e portoncini </w:t>
      </w:r>
      <w:r>
        <w:rPr>
          <w:rFonts w:cs="Arial"/>
          <w:szCs w:val="18"/>
          <w:lang w:val="it-IT"/>
        </w:rPr>
        <w:t xml:space="preserve">d’ingresso </w:t>
      </w:r>
      <w:r w:rsidRPr="0053307F">
        <w:rPr>
          <w:rFonts w:cs="Arial"/>
          <w:szCs w:val="18"/>
          <w:lang w:val="it-IT"/>
        </w:rPr>
        <w:t>di un edificio. Le varianti tecniche, come Secustik, maniglie serrabili o la funzione TiltFirst, consentono di adottare soluzioni dal design uniforme con diverse funzionalità e caratteristiche di sicurezza, perfettamente adattate ai rispettivi requisiti dell'edificio.</w:t>
      </w:r>
    </w:p>
    <w:p w14:paraId="03207E6C" w14:textId="77777777" w:rsidR="003015F9" w:rsidRDefault="003015F9" w:rsidP="00312F76">
      <w:pPr>
        <w:spacing w:line="276" w:lineRule="auto"/>
        <w:rPr>
          <w:rFonts w:cs="Arial"/>
          <w:szCs w:val="18"/>
        </w:rPr>
      </w:pPr>
    </w:p>
    <w:p w14:paraId="4E644B54" w14:textId="514B383C" w:rsidR="00042B43" w:rsidRPr="00042B43" w:rsidRDefault="00042B43" w:rsidP="00042B43">
      <w:pPr>
        <w:spacing w:before="100" w:beforeAutospacing="1" w:after="100" w:afterAutospacing="1" w:line="276" w:lineRule="auto"/>
        <w:contextualSpacing/>
        <w:outlineLvl w:val="2"/>
        <w:rPr>
          <w:rFonts w:cs="Calibri Light"/>
          <w:b/>
          <w:bCs/>
          <w:color w:val="000000" w:themeColor="text1"/>
        </w:rPr>
      </w:pPr>
      <w:r w:rsidRPr="00042B43">
        <w:rPr>
          <w:rFonts w:cs="Calibri Light"/>
          <w:b/>
          <w:bCs/>
          <w:color w:val="000000" w:themeColor="text1"/>
        </w:rPr>
        <w:t>Ampia gamma, linee essenziali</w:t>
      </w:r>
    </w:p>
    <w:p w14:paraId="45CB769A" w14:textId="712CC019" w:rsidR="00042B43" w:rsidRPr="00042B43" w:rsidRDefault="00042B43" w:rsidP="00312F76">
      <w:pPr>
        <w:spacing w:line="276" w:lineRule="auto"/>
        <w:rPr>
          <w:rFonts w:cs="Arial"/>
          <w:szCs w:val="18"/>
          <w:lang w:val="it-IT"/>
        </w:rPr>
      </w:pPr>
      <w:r w:rsidRPr="00042B43">
        <w:rPr>
          <w:rFonts w:cs="Arial"/>
          <w:szCs w:val="18"/>
          <w:lang w:val="it-IT"/>
        </w:rPr>
        <w:t xml:space="preserve">Inken Kannchen, Product Manager </w:t>
      </w:r>
      <w:r w:rsidR="00D61731">
        <w:rPr>
          <w:rFonts w:cs="Arial"/>
          <w:szCs w:val="18"/>
          <w:lang w:val="it-IT"/>
        </w:rPr>
        <w:t>maniglie</w:t>
      </w:r>
      <w:r w:rsidRPr="00042B43">
        <w:rPr>
          <w:rFonts w:cs="Arial"/>
          <w:szCs w:val="18"/>
          <w:lang w:val="it-IT"/>
        </w:rPr>
        <w:t xml:space="preserve"> di Roto </w:t>
      </w:r>
      <w:r w:rsidR="00D61731">
        <w:rPr>
          <w:rFonts w:cs="Arial"/>
          <w:szCs w:val="18"/>
          <w:lang w:val="it-IT"/>
        </w:rPr>
        <w:t>Window and Door Technology</w:t>
      </w:r>
      <w:r w:rsidRPr="00042B43">
        <w:rPr>
          <w:rFonts w:cs="Arial"/>
          <w:szCs w:val="18"/>
          <w:lang w:val="it-IT"/>
        </w:rPr>
        <w:t xml:space="preserve">, descrive così il concetto alla base di “Roto Square”: </w:t>
      </w:r>
      <w:r w:rsidR="00D61731">
        <w:rPr>
          <w:rFonts w:cs="Arial"/>
          <w:szCs w:val="18"/>
          <w:lang w:val="it-IT"/>
        </w:rPr>
        <w:t>“</w:t>
      </w:r>
      <w:r w:rsidRPr="00042B43">
        <w:rPr>
          <w:rFonts w:cs="Arial"/>
          <w:szCs w:val="18"/>
          <w:lang w:val="it-IT"/>
        </w:rPr>
        <w:t>Con il suo design coerentemente caratterizzato da spigoli ben definiti, la nuova linea di maniglie rappresenta un'estetica chiara e moderna, senza compromessi in termini di comfort. Siamo riusciti a tradurre il linguaggio formale cubista in una soluzione ergonomica e a svilupparlo in una gamma versatile e completa.</w:t>
      </w:r>
      <w:r w:rsidR="00D61731">
        <w:rPr>
          <w:rFonts w:cs="Arial"/>
          <w:szCs w:val="18"/>
          <w:lang w:val="it-IT"/>
        </w:rPr>
        <w:t>”</w:t>
      </w:r>
    </w:p>
    <w:p w14:paraId="18C7146B" w14:textId="77777777" w:rsidR="004110C9" w:rsidRDefault="004110C9" w:rsidP="00312F76">
      <w:pPr>
        <w:spacing w:line="276" w:lineRule="auto"/>
        <w:rPr>
          <w:rFonts w:cs="Arial"/>
          <w:szCs w:val="18"/>
        </w:rPr>
      </w:pPr>
    </w:p>
    <w:p w14:paraId="1CAB0119" w14:textId="77777777" w:rsidR="004110C9" w:rsidRPr="004110C9" w:rsidRDefault="004110C9" w:rsidP="004110C9">
      <w:pPr>
        <w:spacing w:line="276" w:lineRule="auto"/>
        <w:rPr>
          <w:rFonts w:cs="Arial"/>
          <w:szCs w:val="18"/>
          <w:lang w:val="it-IT"/>
        </w:rPr>
      </w:pPr>
      <w:r w:rsidRPr="004110C9">
        <w:rPr>
          <w:rFonts w:cs="Arial"/>
          <w:szCs w:val="18"/>
          <w:lang w:val="it-IT"/>
        </w:rPr>
        <w:t>La vasta gamma iniziale comprende maniglie per finestre nelle versioni standard e con leva lunga, kit per portefinestre per balcone e kit con placca sottile, nonché maniglie specifiche per i sistemi scorrevoli “Roto Patio Inowa” / “Inowa | Max”, “Roto Patio Alversa” e “Roto Patio Lift”. Fin dall'inizio, questo consente di realizzare una soluzione coordinata e dal design distintivo per tutte le applicazioni.</w:t>
      </w:r>
    </w:p>
    <w:p w14:paraId="72EF2CC0" w14:textId="77777777" w:rsidR="00B43697" w:rsidRDefault="00B43697" w:rsidP="00B43697">
      <w:pPr>
        <w:spacing w:line="276" w:lineRule="auto"/>
      </w:pPr>
    </w:p>
    <w:p w14:paraId="58999591" w14:textId="77777777" w:rsidR="00EA2276" w:rsidRPr="00EA2276" w:rsidRDefault="00EA2276" w:rsidP="00EA2276">
      <w:pPr>
        <w:spacing w:before="100" w:beforeAutospacing="1" w:after="100" w:afterAutospacing="1" w:line="276" w:lineRule="auto"/>
        <w:contextualSpacing/>
        <w:outlineLvl w:val="2"/>
        <w:rPr>
          <w:lang w:val="it-IT"/>
        </w:rPr>
      </w:pPr>
      <w:r w:rsidRPr="00BF7656">
        <w:rPr>
          <w:rFonts w:cs="Calibri Light"/>
          <w:b/>
          <w:bCs/>
          <w:color w:val="000000" w:themeColor="text1"/>
          <w:lang w:val="it-IT"/>
        </w:rPr>
        <w:t>Sicurezza integrata</w:t>
      </w:r>
    </w:p>
    <w:p w14:paraId="19915A0A" w14:textId="77777777" w:rsidR="00BF7656" w:rsidRPr="00BF7656" w:rsidRDefault="00BF7656" w:rsidP="00BF7656">
      <w:pPr>
        <w:spacing w:line="276" w:lineRule="auto"/>
        <w:rPr>
          <w:lang w:val="it-IT"/>
        </w:rPr>
      </w:pPr>
      <w:r w:rsidRPr="00BF7656">
        <w:rPr>
          <w:lang w:val="it-IT"/>
        </w:rPr>
        <w:t>Con Secustik, Roto integra un efficace concetto di sicurezza direttamente nella maniglia. Questo meccanismo di blocco consente il normale azionamento della finestra dall'interno e protegge allo stesso tempo in modo affidabile da tentativi di manomissione non autorizzati dall'esterno. Il caratteristico clic percepibile durante l'azionamento segnala il funzionamento del meccanismo, rendendone immediatamente riconoscibile l'attività.</w:t>
      </w:r>
    </w:p>
    <w:p w14:paraId="5F5002F2" w14:textId="77777777" w:rsidR="00EA2276" w:rsidRPr="00BF7656" w:rsidRDefault="00EA2276" w:rsidP="00B43697">
      <w:pPr>
        <w:spacing w:line="276" w:lineRule="auto"/>
        <w:rPr>
          <w:lang w:val="it-IT"/>
        </w:rPr>
      </w:pPr>
    </w:p>
    <w:p w14:paraId="2D26B73D" w14:textId="77777777" w:rsidR="00BF7656" w:rsidRPr="00BF7656" w:rsidRDefault="00BF7656" w:rsidP="00BF7656">
      <w:pPr>
        <w:spacing w:line="276" w:lineRule="auto"/>
        <w:rPr>
          <w:lang w:val="it-IT"/>
        </w:rPr>
      </w:pPr>
      <w:r w:rsidRPr="00BF7656">
        <w:rPr>
          <w:lang w:val="it-IT"/>
        </w:rPr>
        <w:t>Per requisiti di sicurezza più elevati sono inoltre disponibili maniglie con chiave o pulsante. La maniglia della gamma “Roto Square” impedisce l'apertura involontaria degli elementi scorrevoli: può essere portata dalla posizione di chiusura a 0° alla posizione di apertura a 180° solo premendo contemporaneamente il pulsante di sicurezza integrato.</w:t>
      </w:r>
    </w:p>
    <w:p w14:paraId="22F420C1" w14:textId="77777777" w:rsidR="00BF7656" w:rsidRPr="00BF7656" w:rsidRDefault="00BF7656" w:rsidP="00BF7656">
      <w:pPr>
        <w:spacing w:line="276" w:lineRule="auto"/>
        <w:rPr>
          <w:lang w:val="it-IT"/>
        </w:rPr>
      </w:pPr>
    </w:p>
    <w:p w14:paraId="556F1E8E" w14:textId="77777777" w:rsidR="00BF7656" w:rsidRPr="00BF7656" w:rsidRDefault="00BF7656" w:rsidP="00FC058A">
      <w:pPr>
        <w:rPr>
          <w:lang w:val="it-IT"/>
        </w:rPr>
      </w:pPr>
    </w:p>
    <w:p w14:paraId="04539605" w14:textId="01DAB15F" w:rsidR="006954A0" w:rsidRPr="00407582" w:rsidRDefault="006954A0" w:rsidP="006954A0">
      <w:pPr>
        <w:spacing w:line="276" w:lineRule="auto"/>
        <w:rPr>
          <w:rFonts w:cs="Arial"/>
        </w:rPr>
      </w:pPr>
      <w:r w:rsidRPr="006954A0">
        <w:rPr>
          <w:rFonts w:cs="Arial"/>
          <w:b/>
          <w:bCs/>
          <w:szCs w:val="18"/>
        </w:rPr>
        <w:lastRenderedPageBreak/>
        <w:t>Efficienza grazie a VarioFit</w:t>
      </w:r>
    </w:p>
    <w:p w14:paraId="11B12DBD" w14:textId="10A8B262" w:rsidR="00C95E14" w:rsidRPr="00AB2052" w:rsidRDefault="006954A0" w:rsidP="00AB2052">
      <w:pPr>
        <w:spacing w:line="276" w:lineRule="auto"/>
        <w:rPr>
          <w:rFonts w:cs="Arial"/>
        </w:rPr>
      </w:pPr>
      <w:r w:rsidRPr="006954A0">
        <w:rPr>
          <w:rFonts w:cs="Arial"/>
        </w:rPr>
        <w:t>Anche sotto il profilo economico, “Roto Square” si distingue per la sua efficienza: nelle maniglie per finestre dotate della tecnologia VarioFit, la lunghezza del quadro si adatta automaticamente ai diversi profili per finestre. In questo modo, con un numero ridotto di articoli a magazzino è possibile coprire numerosi sistemi di profili e materiali per telai, riducendo la complessità, ottimizzando i processi e aumentando la sicurezza di pianificazione nella produzione di finestre e portefinestre.</w:t>
      </w:r>
    </w:p>
    <w:p w14:paraId="2132EFD1" w14:textId="77777777" w:rsidR="00B34251" w:rsidRDefault="00B34251" w:rsidP="00C95E14"/>
    <w:p w14:paraId="48A49CC0" w14:textId="77777777" w:rsidR="00B34251" w:rsidRPr="00B34251" w:rsidRDefault="00B34251" w:rsidP="00B34251">
      <w:pPr>
        <w:rPr>
          <w:b/>
          <w:bCs/>
          <w:lang w:val="it-IT"/>
        </w:rPr>
      </w:pPr>
      <w:r w:rsidRPr="00B34251">
        <w:rPr>
          <w:b/>
          <w:bCs/>
          <w:lang w:val="it-IT"/>
        </w:rPr>
        <w:t>Cinque finiture standard</w:t>
      </w:r>
    </w:p>
    <w:p w14:paraId="6E1E5DDE" w14:textId="0B0A61ED" w:rsidR="00B34251" w:rsidRPr="00B34251" w:rsidRDefault="00B34251" w:rsidP="00B34251">
      <w:pPr>
        <w:rPr>
          <w:lang w:val="it-IT"/>
        </w:rPr>
      </w:pPr>
      <w:r w:rsidRPr="00B34251">
        <w:rPr>
          <w:lang w:val="it-IT"/>
        </w:rPr>
        <w:t>Il design distintivo della maniglia viene ulteriormente valorizzato dalla finitura superficiale.</w:t>
      </w:r>
      <w:r>
        <w:rPr>
          <w:lang w:val="it-IT"/>
        </w:rPr>
        <w:t xml:space="preserve"> </w:t>
      </w:r>
      <w:r w:rsidRPr="00B34251">
        <w:rPr>
          <w:lang w:val="it-IT"/>
        </w:rPr>
        <w:t>Con le colorazioni standard bianco traffico, nero intenso opaco, argento naturale, titanio e bronzo, “Roto Square” offre una selezione raffinata per progetti architettonici e di interior design di elevata qualità. Su richiesta, Roto realizza inoltre finiture superficiali speciali personalizzate, offrendo ancora maggiore libertà progettuale.</w:t>
      </w:r>
    </w:p>
    <w:p w14:paraId="718CF5B4" w14:textId="77777777" w:rsidR="00AB2052" w:rsidRDefault="00AB2052" w:rsidP="003015F9">
      <w:pPr>
        <w:spacing w:before="100" w:beforeAutospacing="1" w:after="100" w:afterAutospacing="1" w:line="276" w:lineRule="auto"/>
        <w:contextualSpacing/>
      </w:pPr>
    </w:p>
    <w:p w14:paraId="3092F751" w14:textId="77777777" w:rsidR="00AB2052" w:rsidRDefault="00AB2052" w:rsidP="00AB2052">
      <w:pPr>
        <w:spacing w:line="276" w:lineRule="auto"/>
        <w:rPr>
          <w:rFonts w:cs="Arial"/>
          <w:b/>
          <w:bCs/>
          <w:color w:val="000000"/>
          <w:szCs w:val="18"/>
          <w:lang w:val="it-IT"/>
        </w:rPr>
      </w:pPr>
      <w:r w:rsidRPr="00AB2052">
        <w:rPr>
          <w:rFonts w:cs="Arial"/>
          <w:b/>
          <w:bCs/>
          <w:color w:val="000000"/>
          <w:szCs w:val="18"/>
          <w:lang w:val="it-IT"/>
        </w:rPr>
        <w:t>Un valore aggiunto per la gamma</w:t>
      </w:r>
    </w:p>
    <w:p w14:paraId="650BB393" w14:textId="46A24004" w:rsidR="00B94447" w:rsidRPr="00AB2052" w:rsidRDefault="00AB2052" w:rsidP="00697A3D">
      <w:pPr>
        <w:spacing w:line="276" w:lineRule="auto"/>
        <w:rPr>
          <w:lang w:val="it-IT"/>
        </w:rPr>
      </w:pPr>
      <w:r>
        <w:rPr>
          <w:lang w:val="it-IT"/>
        </w:rPr>
        <w:t>“</w:t>
      </w:r>
      <w:r w:rsidRPr="00AB2052">
        <w:rPr>
          <w:lang w:val="it-IT"/>
        </w:rPr>
        <w:t>Con questa quarta linea di design, Roto amplia la propria gamma di maniglie per</w:t>
      </w:r>
      <w:r>
        <w:rPr>
          <w:lang w:val="it-IT"/>
        </w:rPr>
        <w:t xml:space="preserve"> porte e</w:t>
      </w:r>
      <w:r w:rsidRPr="00AB2052">
        <w:rPr>
          <w:lang w:val="it-IT"/>
        </w:rPr>
        <w:t xml:space="preserve"> finestre</w:t>
      </w:r>
      <w:r>
        <w:rPr>
          <w:lang w:val="it-IT"/>
        </w:rPr>
        <w:t xml:space="preserve"> </w:t>
      </w:r>
      <w:r w:rsidRPr="00AB2052">
        <w:rPr>
          <w:lang w:val="it-IT"/>
        </w:rPr>
        <w:t>con una nuova opzione stilistica</w:t>
      </w:r>
      <w:r>
        <w:rPr>
          <w:lang w:val="it-IT"/>
        </w:rPr>
        <w:t>”</w:t>
      </w:r>
      <w:r w:rsidRPr="00AB2052">
        <w:rPr>
          <w:lang w:val="it-IT"/>
        </w:rPr>
        <w:t xml:space="preserve">, afferma Kannchen. </w:t>
      </w:r>
      <w:r>
        <w:rPr>
          <w:lang w:val="it-IT"/>
        </w:rPr>
        <w:t>”</w:t>
      </w:r>
      <w:r w:rsidRPr="00AB2052">
        <w:rPr>
          <w:lang w:val="it-IT"/>
        </w:rPr>
        <w:t>Il design caratterizzato da spigoli ben definiti può essere applicato in modo coerente nelle diverse applicazioni, senza rinunciare a un elevato comfort di utilizzo.</w:t>
      </w:r>
      <w:r>
        <w:rPr>
          <w:lang w:val="it-IT"/>
        </w:rPr>
        <w:t>”</w:t>
      </w:r>
    </w:p>
    <w:p w14:paraId="2EA8D437" w14:textId="77777777" w:rsidR="00B94447" w:rsidRDefault="00B94447" w:rsidP="00B94447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36370186" w14:textId="77777777" w:rsidR="00697A3D" w:rsidRDefault="00697A3D" w:rsidP="00B94447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04B88938" w14:textId="77777777" w:rsidR="00AB18E2" w:rsidRPr="00AB2052" w:rsidRDefault="00AB18E2" w:rsidP="00B94447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03295D8D" w14:textId="77777777" w:rsidR="00BE1409" w:rsidRDefault="00902C6E" w:rsidP="000B3025">
      <w:pPr>
        <w:spacing w:line="276" w:lineRule="auto"/>
        <w:rPr>
          <w:rFonts w:ascii="Roboto Flex Light" w:hAnsi="Roboto Flex Light" w:cs="Calibri Light"/>
          <w:color w:val="000000" w:themeColor="text1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Cs w:val="18"/>
          <w:lang w:val="it-IT"/>
        </w:rPr>
        <w:t>Testi e immagini sono disponibili per il download dall'area stampa Roto su</w:t>
      </w:r>
      <w:r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 </w:t>
      </w:r>
      <w:hyperlink r:id="rId11" w:history="1">
        <w:r w:rsidRPr="004201E6">
          <w:rPr>
            <w:rStyle w:val="Collegamentoipertestuale"/>
            <w:rFonts w:ascii="Roboto Flex Light" w:hAnsi="Roboto Flex Light" w:cs="Calibri Light"/>
            <w:szCs w:val="18"/>
            <w:lang w:val="it-IT"/>
          </w:rPr>
          <w:t>https://ftt.roto-frank.com/it-it/unternehmen/presse/comunicati-stampa/</w:t>
        </w:r>
      </w:hyperlink>
      <w:r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     </w:t>
      </w:r>
    </w:p>
    <w:p w14:paraId="7962B599" w14:textId="10721201" w:rsidR="00401D8A" w:rsidRPr="00BE1409" w:rsidRDefault="00902C6E" w:rsidP="000B3025">
      <w:pPr>
        <w:spacing w:line="276" w:lineRule="auto"/>
        <w:rPr>
          <w:rFonts w:ascii="Roboto Flex Light" w:hAnsi="Roboto Flex Light" w:cs="Calibri Light"/>
          <w:color w:val="000000" w:themeColor="text1"/>
          <w:szCs w:val="18"/>
          <w:lang w:val="it-IT"/>
        </w:rPr>
      </w:pPr>
      <w:r w:rsidRPr="004201E6">
        <w:rPr>
          <w:rFonts w:ascii="Roboto Flex Light" w:hAnsi="Roboto Flex Light" w:cs="Calibri Light"/>
          <w:color w:val="000000" w:themeColor="text1"/>
          <w:szCs w:val="18"/>
          <w:lang w:val="it-IT"/>
        </w:rPr>
        <w:t xml:space="preserve"> </w:t>
      </w:r>
    </w:p>
    <w:p w14:paraId="5E13BB28" w14:textId="44F1FE8C" w:rsidR="006D6F00" w:rsidRDefault="008E787C" w:rsidP="00312F76">
      <w:pPr>
        <w:spacing w:line="276" w:lineRule="auto"/>
        <w:rPr>
          <w:bCs/>
          <w:szCs w:val="18"/>
        </w:rPr>
      </w:pPr>
      <w:r>
        <w:rPr>
          <w:bCs/>
          <w:noProof/>
          <w:szCs w:val="18"/>
        </w:rPr>
        <w:drawing>
          <wp:inline distT="0" distB="0" distL="0" distR="0" wp14:anchorId="12BF202C" wp14:editId="571077E6">
            <wp:extent cx="3602736" cy="2395728"/>
            <wp:effectExtent l="0" t="0" r="0" b="5080"/>
            <wp:docPr id="187927084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927084" name="Grafik 18792708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736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E3E7F" w14:textId="79F51BD3" w:rsidR="00C67DBB" w:rsidRPr="00C67DBB" w:rsidRDefault="00C67DBB" w:rsidP="00C67DBB">
      <w:pPr>
        <w:spacing w:before="100" w:beforeAutospacing="1" w:after="100" w:afterAutospacing="1" w:line="276" w:lineRule="auto"/>
        <w:contextualSpacing/>
        <w:rPr>
          <w:lang w:val="it-IT"/>
        </w:rPr>
      </w:pPr>
      <w:r w:rsidRPr="00C67DBB">
        <w:rPr>
          <w:lang w:val="it-IT"/>
        </w:rPr>
        <w:t>Design distintivo e ricco di personalità:</w:t>
      </w:r>
      <w:r>
        <w:rPr>
          <w:lang w:val="it-IT"/>
        </w:rPr>
        <w:t xml:space="preserve"> </w:t>
      </w:r>
      <w:r w:rsidRPr="00C67DBB">
        <w:rPr>
          <w:lang w:val="it-IT"/>
        </w:rPr>
        <w:t>l'estetica caratterizzat</w:t>
      </w:r>
      <w:r>
        <w:rPr>
          <w:lang w:val="it-IT"/>
        </w:rPr>
        <w:t>a</w:t>
      </w:r>
      <w:r w:rsidRPr="00C67DBB">
        <w:rPr>
          <w:lang w:val="it-IT"/>
        </w:rPr>
        <w:t xml:space="preserve"> da spigoli ben definiti di “Roto Square” conferisce alle maniglie un'estetica moderna e di forte impatto. Al tempo stesso, la progettazione ergonomica garantisce un elevato comfort di utilizzo e una piacevole sensazione al tatto.</w:t>
      </w:r>
    </w:p>
    <w:p w14:paraId="0B4E6264" w14:textId="4FA07397" w:rsidR="005F07B9" w:rsidRPr="00C67DBB" w:rsidRDefault="005F07B9" w:rsidP="0060644E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3A46F396" w14:textId="64F68BA4" w:rsidR="00312F76" w:rsidRPr="00BE1409" w:rsidRDefault="00B94447" w:rsidP="00312F76">
      <w:pPr>
        <w:spacing w:line="276" w:lineRule="auto"/>
        <w:rPr>
          <w:rFonts w:ascii="Arial" w:hAnsi="Arial" w:cs="Arial"/>
          <w:lang w:val="it-IT"/>
        </w:rPr>
      </w:pPr>
      <w:r w:rsidRPr="00C67DBB">
        <w:rPr>
          <w:rFonts w:ascii="Arial" w:hAnsi="Arial" w:cs="Arial"/>
          <w:lang w:val="it-IT"/>
        </w:rPr>
        <w:t xml:space="preserve"> </w:t>
      </w:r>
    </w:p>
    <w:p w14:paraId="56BFA3DD" w14:textId="77777777" w:rsidR="0087144B" w:rsidRDefault="00436C81" w:rsidP="0087144B">
      <w:pPr>
        <w:spacing w:line="276" w:lineRule="auto"/>
        <w:rPr>
          <w:rFonts w:cs="Calibri Light"/>
          <w:b/>
          <w:bCs/>
          <w:color w:val="000000" w:themeColor="text1"/>
          <w:lang w:val="it-IT"/>
        </w:rPr>
      </w:pPr>
      <w:r w:rsidRPr="00BE1409">
        <w:rPr>
          <w:rFonts w:cs="Calibri Light"/>
          <w:b/>
          <w:bCs/>
          <w:color w:val="000000" w:themeColor="text1"/>
          <w:lang w:val="it-IT"/>
        </w:rPr>
        <w:t>Immagine</w:t>
      </w:r>
      <w:r w:rsidR="733C4713" w:rsidRPr="00BE1409">
        <w:rPr>
          <w:rFonts w:cs="Calibri Light"/>
          <w:color w:val="000000" w:themeColor="text1"/>
          <w:lang w:val="it-IT"/>
        </w:rPr>
        <w:t>: Roto</w:t>
      </w:r>
      <w:r w:rsidR="002A2BB6" w:rsidRPr="00BE1409">
        <w:rPr>
          <w:lang w:val="it-IT"/>
        </w:rPr>
        <w:tab/>
      </w:r>
      <w:r w:rsidR="002A2BB6" w:rsidRPr="00BE1409">
        <w:rPr>
          <w:lang w:val="it-IT"/>
        </w:rPr>
        <w:tab/>
      </w:r>
      <w:r w:rsidR="002A2BB6" w:rsidRPr="00BE1409">
        <w:rPr>
          <w:lang w:val="it-IT"/>
        </w:rPr>
        <w:tab/>
      </w:r>
      <w:r w:rsidR="002A2BB6" w:rsidRPr="00BE1409">
        <w:rPr>
          <w:lang w:val="it-IT"/>
        </w:rPr>
        <w:tab/>
      </w:r>
      <w:r w:rsidR="002A2BB6" w:rsidRPr="00BE1409">
        <w:rPr>
          <w:lang w:val="it-IT"/>
        </w:rPr>
        <w:tab/>
      </w:r>
      <w:r w:rsidR="002A2BB6" w:rsidRPr="00BE1409">
        <w:rPr>
          <w:lang w:val="it-IT"/>
        </w:rPr>
        <w:tab/>
      </w:r>
      <w:r w:rsidR="002A2BB6" w:rsidRPr="00BE1409">
        <w:rPr>
          <w:lang w:val="it-IT"/>
        </w:rPr>
        <w:tab/>
      </w:r>
      <w:r w:rsidR="733C4713" w:rsidRPr="00BE1409">
        <w:rPr>
          <w:rFonts w:cs="Calibri Light"/>
          <w:b/>
          <w:bCs/>
          <w:color w:val="000000" w:themeColor="text1"/>
          <w:lang w:val="it-IT"/>
        </w:rPr>
        <w:t>Roto_Square</w:t>
      </w:r>
      <w:r w:rsidR="3CE9C518" w:rsidRPr="00BE1409">
        <w:rPr>
          <w:rFonts w:cs="Calibri Light"/>
          <w:b/>
          <w:bCs/>
          <w:color w:val="000000" w:themeColor="text1"/>
          <w:lang w:val="it-IT"/>
        </w:rPr>
        <w:t>_</w:t>
      </w:r>
      <w:r w:rsidR="733C4713" w:rsidRPr="00BE1409">
        <w:rPr>
          <w:rFonts w:cs="Calibri Light"/>
          <w:b/>
          <w:bCs/>
          <w:color w:val="000000" w:themeColor="text1"/>
          <w:lang w:val="it-IT"/>
        </w:rPr>
        <w:t>1.jpg</w:t>
      </w:r>
    </w:p>
    <w:p w14:paraId="6CE11FC6" w14:textId="11D5EBB1" w:rsidR="00D865DD" w:rsidRPr="0087144B" w:rsidRDefault="00C42D6A" w:rsidP="0087144B">
      <w:pPr>
        <w:spacing w:line="276" w:lineRule="auto"/>
        <w:rPr>
          <w:rFonts w:cs="Calibri Light"/>
          <w:b/>
          <w:bCs/>
          <w:color w:val="000000" w:themeColor="text1"/>
          <w:lang w:val="it-IT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7DCCC8EC" wp14:editId="1A4F3764">
            <wp:simplePos x="0" y="0"/>
            <wp:positionH relativeFrom="column">
              <wp:posOffset>6350</wp:posOffset>
            </wp:positionH>
            <wp:positionV relativeFrom="paragraph">
              <wp:posOffset>136525</wp:posOffset>
            </wp:positionV>
            <wp:extent cx="3474720" cy="2106295"/>
            <wp:effectExtent l="0" t="0" r="0" b="8255"/>
            <wp:wrapThrough wrapText="bothSides">
              <wp:wrapPolygon edited="0">
                <wp:start x="0" y="0"/>
                <wp:lineTo x="0" y="21489"/>
                <wp:lineTo x="21434" y="21489"/>
                <wp:lineTo x="21434" y="0"/>
                <wp:lineTo x="0" y="0"/>
              </wp:wrapPolygon>
            </wp:wrapThrough>
            <wp:docPr id="15150284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02847" name="Grafik 151502847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2106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ECCC4" w14:textId="77777777" w:rsidR="00880327" w:rsidRPr="00BE1409" w:rsidRDefault="00880327" w:rsidP="002A2BB6">
      <w:pPr>
        <w:spacing w:line="276" w:lineRule="auto"/>
        <w:rPr>
          <w:lang w:val="it-IT"/>
        </w:rPr>
      </w:pPr>
    </w:p>
    <w:p w14:paraId="649B6AF8" w14:textId="47250B3D" w:rsidR="000F6FDF" w:rsidRPr="00BE1409" w:rsidRDefault="000F6FDF" w:rsidP="00F4786E">
      <w:pPr>
        <w:spacing w:line="276" w:lineRule="auto"/>
        <w:rPr>
          <w:lang w:val="it-IT"/>
        </w:rPr>
      </w:pPr>
    </w:p>
    <w:p w14:paraId="35A84D49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4FB2B25A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2C594BFE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3DB8DB5D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43073E1B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2F437F64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4423A16B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2BE310F6" w14:textId="77777777" w:rsidR="00880327" w:rsidRPr="00BE1409" w:rsidRDefault="00880327" w:rsidP="00F4786E">
      <w:pPr>
        <w:spacing w:line="276" w:lineRule="auto"/>
        <w:rPr>
          <w:lang w:val="it-IT"/>
        </w:rPr>
      </w:pPr>
    </w:p>
    <w:p w14:paraId="2EB5549F" w14:textId="77777777" w:rsidR="00C42D6A" w:rsidRDefault="00C42D6A" w:rsidP="00C42D6A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1D1DD9EF" w14:textId="77777777" w:rsidR="00C42D6A" w:rsidRDefault="00C42D6A" w:rsidP="00C42D6A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7FAF05B4" w14:textId="77777777" w:rsidR="00C42D6A" w:rsidRDefault="00C42D6A" w:rsidP="00C42D6A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1B982580" w14:textId="77777777" w:rsidR="00C42D6A" w:rsidRDefault="00C42D6A" w:rsidP="00C42D6A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3BCC72B2" w14:textId="787AD707" w:rsidR="00AB18E2" w:rsidRPr="00C42D6A" w:rsidRDefault="00AB18E2" w:rsidP="00C42D6A">
      <w:pPr>
        <w:spacing w:before="100" w:beforeAutospacing="1" w:after="100" w:afterAutospacing="1" w:line="276" w:lineRule="auto"/>
        <w:contextualSpacing/>
      </w:pPr>
      <w:r w:rsidRPr="00AB18E2">
        <w:rPr>
          <w:lang w:val="it-IT"/>
        </w:rPr>
        <w:t>“Roto Square” comprende maniglie per finestre nelle versioni standard e con leva lunga, kit per portefinestre per balcone e kit con placca sottile, nonché maniglie per i sistemi scorrevoli “Roto Patio Inowa” / “Inowa | Max”, “Roto Patio Alversa” e “Roto Patio Lift”. Cinque finiture standard e ulteriori soluzioni speciali offrono un'ampia libertà di personalizzazione. Le maniglie per finestre sono disponibili anche nella versione VarioFit, che consente l'adattamento automatico della lunghezza del quadro ai diversi profili.</w:t>
      </w:r>
    </w:p>
    <w:p w14:paraId="5EFFEDDC" w14:textId="77777777" w:rsidR="00AB18E2" w:rsidRPr="00AB18E2" w:rsidRDefault="00AB18E2" w:rsidP="00F4786E">
      <w:pPr>
        <w:spacing w:line="276" w:lineRule="auto"/>
        <w:rPr>
          <w:lang w:val="it-IT"/>
        </w:rPr>
      </w:pPr>
    </w:p>
    <w:p w14:paraId="28020C9A" w14:textId="10A9B478" w:rsidR="002A2BB6" w:rsidRPr="00AB18E2" w:rsidRDefault="002A2BB6" w:rsidP="002A2BB6">
      <w:pPr>
        <w:spacing w:line="276" w:lineRule="auto"/>
        <w:rPr>
          <w:bCs/>
          <w:szCs w:val="18"/>
          <w:lang w:val="it-IT"/>
        </w:rPr>
      </w:pPr>
    </w:p>
    <w:p w14:paraId="781751AC" w14:textId="57E08F15" w:rsidR="002A2BB6" w:rsidRPr="00FD0FDB" w:rsidRDefault="00436C81" w:rsidP="002A2BB6">
      <w:pPr>
        <w:spacing w:line="276" w:lineRule="auto"/>
        <w:rPr>
          <w:rFonts w:cs="Calibri Light"/>
          <w:b/>
          <w:bCs/>
          <w:color w:val="000000" w:themeColor="text1"/>
          <w:szCs w:val="18"/>
        </w:rPr>
      </w:pPr>
      <w:r>
        <w:rPr>
          <w:rFonts w:cs="Calibri Light"/>
          <w:b/>
          <w:bCs/>
          <w:color w:val="000000" w:themeColor="text1"/>
        </w:rPr>
        <w:t>Immagine</w:t>
      </w:r>
      <w:r w:rsidR="002A2BB6" w:rsidRPr="00FD0FDB">
        <w:rPr>
          <w:rFonts w:cs="Calibri Light"/>
          <w:color w:val="000000" w:themeColor="text1"/>
          <w:szCs w:val="18"/>
        </w:rPr>
        <w:t>: Roto</w:t>
      </w:r>
      <w:r w:rsidR="002A2BB6" w:rsidRPr="00FD0FDB">
        <w:rPr>
          <w:rFonts w:cs="Calibri Light"/>
          <w:color w:val="000000" w:themeColor="text1"/>
          <w:szCs w:val="18"/>
        </w:rPr>
        <w:tab/>
      </w:r>
      <w:r w:rsidR="002A2BB6" w:rsidRPr="00FD0FDB">
        <w:rPr>
          <w:rFonts w:cs="Calibri Light"/>
          <w:color w:val="000000" w:themeColor="text1"/>
          <w:szCs w:val="18"/>
        </w:rPr>
        <w:tab/>
      </w:r>
      <w:r w:rsidR="002A2BB6" w:rsidRPr="00FD0FDB">
        <w:rPr>
          <w:rFonts w:cs="Calibri Light"/>
          <w:color w:val="000000" w:themeColor="text1"/>
          <w:szCs w:val="18"/>
        </w:rPr>
        <w:tab/>
      </w:r>
      <w:r w:rsidR="002A2BB6" w:rsidRPr="00FD0FDB">
        <w:rPr>
          <w:rFonts w:cs="Calibri Light"/>
          <w:color w:val="000000" w:themeColor="text1"/>
          <w:szCs w:val="18"/>
        </w:rPr>
        <w:tab/>
      </w:r>
      <w:r w:rsidR="002A2BB6" w:rsidRPr="00FD0FDB">
        <w:rPr>
          <w:rFonts w:cs="Calibri Light"/>
          <w:color w:val="000000" w:themeColor="text1"/>
          <w:szCs w:val="18"/>
        </w:rPr>
        <w:tab/>
      </w:r>
      <w:r w:rsidR="00D865DD" w:rsidRPr="00FD0FDB">
        <w:rPr>
          <w:rFonts w:cs="Calibri Light"/>
          <w:color w:val="000000" w:themeColor="text1"/>
          <w:szCs w:val="18"/>
        </w:rPr>
        <w:tab/>
      </w:r>
      <w:r w:rsidR="00D865DD" w:rsidRPr="00FD0FDB">
        <w:rPr>
          <w:rFonts w:cs="Calibri Light"/>
          <w:color w:val="000000" w:themeColor="text1"/>
          <w:szCs w:val="18"/>
        </w:rPr>
        <w:tab/>
      </w:r>
      <w:r w:rsidR="002A2BB6" w:rsidRPr="00FD0FDB">
        <w:rPr>
          <w:rFonts w:cs="Calibri Light"/>
          <w:b/>
          <w:bCs/>
          <w:color w:val="000000" w:themeColor="text1"/>
          <w:szCs w:val="18"/>
        </w:rPr>
        <w:t>Roto_Square</w:t>
      </w:r>
      <w:r w:rsidR="00CD5D23">
        <w:rPr>
          <w:rFonts w:cs="Calibri Light"/>
          <w:b/>
          <w:bCs/>
          <w:color w:val="000000" w:themeColor="text1"/>
          <w:szCs w:val="18"/>
        </w:rPr>
        <w:t>_</w:t>
      </w:r>
      <w:r w:rsidR="002A2BB6" w:rsidRPr="00FD0FDB">
        <w:rPr>
          <w:rFonts w:cs="Calibri Light"/>
          <w:b/>
          <w:bCs/>
          <w:color w:val="000000" w:themeColor="text1"/>
          <w:szCs w:val="18"/>
        </w:rPr>
        <w:t>2.jpg</w:t>
      </w:r>
    </w:p>
    <w:p w14:paraId="176422EA" w14:textId="1BD612A6" w:rsidR="006514B9" w:rsidRPr="00FD0FDB" w:rsidRDefault="006514B9" w:rsidP="006514B9">
      <w:pPr>
        <w:spacing w:line="360" w:lineRule="auto"/>
      </w:pPr>
    </w:p>
    <w:p w14:paraId="55F96CB8" w14:textId="7E962040" w:rsidR="00D865DD" w:rsidRDefault="0087144B" w:rsidP="006514B9">
      <w:pPr>
        <w:spacing w:line="360" w:lineRule="auto"/>
      </w:pP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74A7EA81" wp14:editId="5DA7C197">
            <wp:simplePos x="0" y="0"/>
            <wp:positionH relativeFrom="column">
              <wp:posOffset>-8255</wp:posOffset>
            </wp:positionH>
            <wp:positionV relativeFrom="paragraph">
              <wp:posOffset>121920</wp:posOffset>
            </wp:positionV>
            <wp:extent cx="3313430" cy="2209165"/>
            <wp:effectExtent l="0" t="0" r="1270" b="635"/>
            <wp:wrapThrough wrapText="bothSides">
              <wp:wrapPolygon edited="0">
                <wp:start x="0" y="0"/>
                <wp:lineTo x="0" y="21420"/>
                <wp:lineTo x="21484" y="21420"/>
                <wp:lineTo x="21484" y="0"/>
                <wp:lineTo x="0" y="0"/>
              </wp:wrapPolygon>
            </wp:wrapThrough>
            <wp:docPr id="168877396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773962" name="Grafik 1688773962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13430" cy="2209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E28346" w14:textId="2A6FEC26" w:rsidR="00880327" w:rsidRDefault="00880327" w:rsidP="006514B9">
      <w:pPr>
        <w:spacing w:line="360" w:lineRule="auto"/>
      </w:pPr>
    </w:p>
    <w:p w14:paraId="00D43BC6" w14:textId="4CE93B7C" w:rsidR="008E787C" w:rsidRDefault="008E787C" w:rsidP="006514B9">
      <w:pPr>
        <w:spacing w:line="360" w:lineRule="auto"/>
      </w:pPr>
    </w:p>
    <w:p w14:paraId="1DE927AC" w14:textId="3CBEFE56" w:rsidR="008E787C" w:rsidRDefault="008E787C" w:rsidP="006514B9">
      <w:pPr>
        <w:spacing w:line="360" w:lineRule="auto"/>
      </w:pPr>
    </w:p>
    <w:p w14:paraId="64FCE85D" w14:textId="416F686F" w:rsidR="00880327" w:rsidRPr="00FD0FDB" w:rsidRDefault="00880327" w:rsidP="006514B9">
      <w:pPr>
        <w:spacing w:line="360" w:lineRule="auto"/>
      </w:pPr>
    </w:p>
    <w:p w14:paraId="3B054FD3" w14:textId="6B3D3074" w:rsidR="006514B9" w:rsidRPr="00FD0FDB" w:rsidRDefault="006514B9" w:rsidP="006514B9">
      <w:pPr>
        <w:spacing w:line="360" w:lineRule="auto"/>
        <w:rPr>
          <w:b/>
          <w:bCs/>
        </w:rPr>
      </w:pPr>
    </w:p>
    <w:p w14:paraId="55D41ADB" w14:textId="77777777" w:rsidR="006514B9" w:rsidRPr="00FD0FDB" w:rsidRDefault="006514B9" w:rsidP="006514B9">
      <w:pPr>
        <w:spacing w:line="360" w:lineRule="auto"/>
        <w:rPr>
          <w:b/>
          <w:bCs/>
        </w:rPr>
      </w:pPr>
    </w:p>
    <w:p w14:paraId="45172F28" w14:textId="77777777" w:rsidR="006514B9" w:rsidRPr="00FD0FDB" w:rsidRDefault="006514B9" w:rsidP="006514B9">
      <w:pPr>
        <w:spacing w:line="360" w:lineRule="auto"/>
        <w:rPr>
          <w:b/>
          <w:bCs/>
        </w:rPr>
      </w:pPr>
    </w:p>
    <w:p w14:paraId="2578E514" w14:textId="77777777" w:rsidR="006514B9" w:rsidRPr="00FD0FDB" w:rsidRDefault="006514B9" w:rsidP="006514B9">
      <w:pPr>
        <w:spacing w:line="360" w:lineRule="auto"/>
        <w:rPr>
          <w:b/>
          <w:bCs/>
        </w:rPr>
      </w:pPr>
    </w:p>
    <w:p w14:paraId="29F8F80C" w14:textId="77777777" w:rsidR="006514B9" w:rsidRPr="00FD0FDB" w:rsidRDefault="006514B9" w:rsidP="006514B9">
      <w:pPr>
        <w:spacing w:line="360" w:lineRule="auto"/>
        <w:rPr>
          <w:b/>
          <w:bCs/>
        </w:rPr>
      </w:pPr>
    </w:p>
    <w:p w14:paraId="4F50BEA6" w14:textId="77777777" w:rsidR="006514B9" w:rsidRPr="00FD0FDB" w:rsidRDefault="006514B9" w:rsidP="006514B9">
      <w:pPr>
        <w:spacing w:line="360" w:lineRule="auto"/>
        <w:rPr>
          <w:b/>
          <w:bCs/>
        </w:rPr>
      </w:pPr>
    </w:p>
    <w:p w14:paraId="67AEBB6C" w14:textId="77777777" w:rsidR="006514B9" w:rsidRPr="00FD0FDB" w:rsidRDefault="006514B9" w:rsidP="006514B9">
      <w:pPr>
        <w:spacing w:line="360" w:lineRule="auto"/>
        <w:rPr>
          <w:b/>
          <w:bCs/>
        </w:rPr>
      </w:pPr>
    </w:p>
    <w:p w14:paraId="68BC5776" w14:textId="69BB9F18" w:rsidR="00A56B54" w:rsidRPr="0087144B" w:rsidRDefault="006514B9" w:rsidP="00A56B54">
      <w:pPr>
        <w:spacing w:before="100" w:beforeAutospacing="1" w:after="100" w:afterAutospacing="1" w:line="276" w:lineRule="auto"/>
        <w:contextualSpacing/>
        <w:rPr>
          <w:lang w:val="it-IT"/>
        </w:rPr>
      </w:pPr>
      <w:r w:rsidRPr="0087144B">
        <w:rPr>
          <w:lang w:val="it-IT"/>
        </w:rPr>
        <w:t>Inken Kannchen</w:t>
      </w:r>
      <w:r w:rsidR="0087144B" w:rsidRPr="0087144B">
        <w:rPr>
          <w:lang w:val="it-IT"/>
        </w:rPr>
        <w:t xml:space="preserve"> </w:t>
      </w:r>
      <w:r w:rsidR="0087144B" w:rsidRPr="0087144B">
        <w:rPr>
          <w:lang w:val="it-IT"/>
        </w:rPr>
        <w:t>Product Manager maniglie di Roto Window and Door Technology</w:t>
      </w:r>
      <w:r w:rsidR="00CD5D23" w:rsidRPr="0087144B">
        <w:rPr>
          <w:lang w:val="it-IT"/>
        </w:rPr>
        <w:t xml:space="preserve"> GmbH</w:t>
      </w:r>
      <w:r w:rsidR="00A56B54" w:rsidRPr="0087144B">
        <w:rPr>
          <w:lang w:val="it-IT"/>
        </w:rPr>
        <w:t>:</w:t>
      </w:r>
      <w:r w:rsidR="003771A3">
        <w:rPr>
          <w:lang w:val="it-IT"/>
        </w:rPr>
        <w:br/>
      </w:r>
      <w:r w:rsidR="0087144B" w:rsidRPr="0087144B">
        <w:rPr>
          <w:lang w:val="it-IT"/>
        </w:rPr>
        <w:t>“Con</w:t>
      </w:r>
      <w:r w:rsidR="0087144B">
        <w:rPr>
          <w:lang w:val="it-IT"/>
        </w:rPr>
        <w:t xml:space="preserve"> </w:t>
      </w:r>
      <w:r w:rsidR="0087144B" w:rsidRPr="0087144B">
        <w:rPr>
          <w:lang w:val="it-IT"/>
        </w:rPr>
        <w:t>questa nuova quarta linea di design, Roto amplia la propria gamma di maniglie per porte e</w:t>
      </w:r>
      <w:r w:rsidR="0087144B">
        <w:rPr>
          <w:lang w:val="it-IT"/>
        </w:rPr>
        <w:t xml:space="preserve"> </w:t>
      </w:r>
      <w:r w:rsidR="0087144B" w:rsidRPr="0087144B">
        <w:rPr>
          <w:lang w:val="it-IT"/>
        </w:rPr>
        <w:t>finestre con una nuova opzione stilistica. Il design caratterizzato da spigoli ben definiti può</w:t>
      </w:r>
      <w:r w:rsidR="0087144B">
        <w:rPr>
          <w:lang w:val="it-IT"/>
        </w:rPr>
        <w:t xml:space="preserve"> </w:t>
      </w:r>
      <w:r w:rsidR="0087144B" w:rsidRPr="0087144B">
        <w:rPr>
          <w:lang w:val="it-IT"/>
        </w:rPr>
        <w:t>essere applicato in modo coerente nelle diverse applicazioni, senza rinunciare a un elevato</w:t>
      </w:r>
      <w:r w:rsidR="0087144B">
        <w:rPr>
          <w:lang w:val="it-IT"/>
        </w:rPr>
        <w:t xml:space="preserve"> </w:t>
      </w:r>
      <w:r w:rsidR="0087144B" w:rsidRPr="0087144B">
        <w:rPr>
          <w:lang w:val="it-IT"/>
        </w:rPr>
        <w:t>comfort di utilizzo.”</w:t>
      </w:r>
    </w:p>
    <w:p w14:paraId="0AD61C4B" w14:textId="77777777" w:rsidR="00A56B54" w:rsidRDefault="00A56B54" w:rsidP="00A56B54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44276BAF" w14:textId="77777777" w:rsidR="001172C2" w:rsidRPr="0087144B" w:rsidRDefault="001172C2" w:rsidP="00A56B54">
      <w:pPr>
        <w:spacing w:before="100" w:beforeAutospacing="1" w:after="100" w:afterAutospacing="1" w:line="276" w:lineRule="auto"/>
        <w:contextualSpacing/>
        <w:rPr>
          <w:lang w:val="it-IT"/>
        </w:rPr>
      </w:pPr>
    </w:p>
    <w:p w14:paraId="748A12D6" w14:textId="4A2D1172" w:rsidR="002A2BB6" w:rsidRPr="00487E32" w:rsidRDefault="00436C81" w:rsidP="002A2BB6">
      <w:pPr>
        <w:spacing w:line="276" w:lineRule="auto"/>
        <w:rPr>
          <w:rFonts w:cs="Calibri Light"/>
          <w:b/>
          <w:bCs/>
          <w:color w:val="000000" w:themeColor="text1"/>
          <w:szCs w:val="18"/>
        </w:rPr>
      </w:pPr>
      <w:r>
        <w:rPr>
          <w:rFonts w:cs="Calibri Light"/>
          <w:b/>
          <w:bCs/>
          <w:color w:val="000000" w:themeColor="text1"/>
        </w:rPr>
        <w:t>Immagine</w:t>
      </w:r>
      <w:r w:rsidR="002A2BB6" w:rsidRPr="006F2CA2">
        <w:rPr>
          <w:rFonts w:cs="Calibri Light"/>
          <w:color w:val="000000" w:themeColor="text1"/>
          <w:szCs w:val="18"/>
        </w:rPr>
        <w:t>: Roto</w:t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2A2BB6" w:rsidRPr="006F2CA2">
        <w:rPr>
          <w:rFonts w:cs="Calibri Light"/>
          <w:color w:val="000000" w:themeColor="text1"/>
          <w:szCs w:val="18"/>
        </w:rPr>
        <w:tab/>
      </w:r>
      <w:r w:rsidR="00CD5D23">
        <w:rPr>
          <w:rFonts w:cs="Calibri Light"/>
          <w:color w:val="000000" w:themeColor="text1"/>
          <w:szCs w:val="18"/>
        </w:rPr>
        <w:tab/>
      </w:r>
      <w:r w:rsidR="00CD5D23">
        <w:rPr>
          <w:rFonts w:cs="Calibri Light"/>
          <w:color w:val="000000" w:themeColor="text1"/>
          <w:szCs w:val="18"/>
        </w:rPr>
        <w:tab/>
      </w:r>
      <w:r w:rsidR="002A2BB6">
        <w:rPr>
          <w:rFonts w:cs="Calibri Light"/>
          <w:b/>
          <w:bCs/>
          <w:color w:val="000000" w:themeColor="text1"/>
          <w:szCs w:val="18"/>
        </w:rPr>
        <w:t>Inken_Kannchen</w:t>
      </w:r>
      <w:r w:rsidR="002A2BB6" w:rsidRPr="008F464B">
        <w:rPr>
          <w:rFonts w:cs="Calibri Light"/>
          <w:b/>
          <w:bCs/>
          <w:color w:val="000000" w:themeColor="text1"/>
          <w:szCs w:val="18"/>
        </w:rPr>
        <w:t>.jpg</w:t>
      </w:r>
    </w:p>
    <w:p w14:paraId="363F16C4" w14:textId="77777777" w:rsidR="00401D8A" w:rsidRDefault="00401D8A" w:rsidP="000B3025">
      <w:pPr>
        <w:spacing w:line="276" w:lineRule="auto"/>
        <w:rPr>
          <w:bCs/>
          <w:szCs w:val="18"/>
        </w:rPr>
      </w:pPr>
    </w:p>
    <w:p w14:paraId="4CC467C1" w14:textId="77777777" w:rsidR="00487E32" w:rsidRDefault="00487E32" w:rsidP="000B3025">
      <w:pPr>
        <w:spacing w:line="276" w:lineRule="auto"/>
        <w:rPr>
          <w:rFonts w:cs="Calibri Light"/>
          <w:color w:val="000000" w:themeColor="text1"/>
          <w:szCs w:val="18"/>
        </w:rPr>
      </w:pPr>
    </w:p>
    <w:p w14:paraId="1351C344" w14:textId="2295DC15" w:rsidR="00114687" w:rsidRDefault="00114687" w:rsidP="000B3025">
      <w:pPr>
        <w:spacing w:line="276" w:lineRule="auto"/>
        <w:rPr>
          <w:b/>
          <w:bCs/>
        </w:rPr>
      </w:pPr>
    </w:p>
    <w:p w14:paraId="5C37D2F6" w14:textId="77777777" w:rsidR="00114687" w:rsidRDefault="00114687" w:rsidP="000B3025">
      <w:pPr>
        <w:spacing w:line="276" w:lineRule="auto"/>
        <w:rPr>
          <w:b/>
          <w:bCs/>
        </w:rPr>
      </w:pPr>
    </w:p>
    <w:p w14:paraId="2AB5EE36" w14:textId="77777777" w:rsidR="00114687" w:rsidRDefault="00114687" w:rsidP="000B3025">
      <w:pPr>
        <w:spacing w:line="276" w:lineRule="auto"/>
        <w:rPr>
          <w:b/>
          <w:bCs/>
        </w:rPr>
      </w:pPr>
    </w:p>
    <w:p w14:paraId="1DDDABDF" w14:textId="77777777" w:rsidR="00114687" w:rsidRDefault="00114687" w:rsidP="000B3025">
      <w:pPr>
        <w:spacing w:line="276" w:lineRule="auto"/>
        <w:rPr>
          <w:bCs/>
          <w:szCs w:val="18"/>
        </w:rPr>
      </w:pPr>
    </w:p>
    <w:p w14:paraId="04FA5AED" w14:textId="77777777" w:rsidR="00114687" w:rsidRDefault="00114687" w:rsidP="000B3025">
      <w:pPr>
        <w:spacing w:line="276" w:lineRule="auto"/>
        <w:rPr>
          <w:bCs/>
          <w:szCs w:val="18"/>
        </w:rPr>
      </w:pPr>
    </w:p>
    <w:p w14:paraId="649DA112" w14:textId="77777777" w:rsidR="00BF36BB" w:rsidRDefault="00BF36BB" w:rsidP="000B3025">
      <w:pPr>
        <w:spacing w:line="276" w:lineRule="auto"/>
        <w:rPr>
          <w:bCs/>
          <w:szCs w:val="18"/>
        </w:rPr>
      </w:pPr>
    </w:p>
    <w:p w14:paraId="09E2FE08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89E6DB2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7DCDFC4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7D5D29E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E77463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191C02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A574C38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2ED3D79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455AAC6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178C064F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DA1F5FC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440E665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96D3302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599D2F8C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6C13BC8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42AFD966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35E27313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CBD5990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424063C2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1CF4EC9E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295B360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12E5D75F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60796A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6A8C1226" w14:textId="77777777" w:rsidR="00902C6E" w:rsidRDefault="00902C6E" w:rsidP="000B3025">
      <w:pPr>
        <w:spacing w:line="276" w:lineRule="auto"/>
        <w:rPr>
          <w:bCs/>
          <w:szCs w:val="18"/>
        </w:rPr>
      </w:pPr>
    </w:p>
    <w:p w14:paraId="34742253" w14:textId="77777777" w:rsidR="00902C6E" w:rsidRDefault="00902C6E" w:rsidP="000B3025">
      <w:pPr>
        <w:spacing w:line="276" w:lineRule="auto"/>
        <w:rPr>
          <w:bCs/>
          <w:szCs w:val="18"/>
        </w:rPr>
      </w:pPr>
    </w:p>
    <w:p w14:paraId="7DB50220" w14:textId="77777777" w:rsidR="00902C6E" w:rsidRDefault="00902C6E" w:rsidP="000B3025">
      <w:pPr>
        <w:spacing w:line="276" w:lineRule="auto"/>
        <w:rPr>
          <w:bCs/>
          <w:szCs w:val="18"/>
        </w:rPr>
      </w:pPr>
    </w:p>
    <w:p w14:paraId="6627A150" w14:textId="77777777" w:rsidR="00902C6E" w:rsidRDefault="00902C6E" w:rsidP="000B3025">
      <w:pPr>
        <w:spacing w:line="276" w:lineRule="auto"/>
        <w:rPr>
          <w:bCs/>
          <w:szCs w:val="18"/>
        </w:rPr>
      </w:pPr>
    </w:p>
    <w:p w14:paraId="3BE79494" w14:textId="77777777" w:rsidR="00902C6E" w:rsidRDefault="00902C6E" w:rsidP="000B3025">
      <w:pPr>
        <w:spacing w:line="276" w:lineRule="auto"/>
        <w:rPr>
          <w:bCs/>
          <w:szCs w:val="18"/>
        </w:rPr>
      </w:pPr>
    </w:p>
    <w:p w14:paraId="157ABC71" w14:textId="77777777" w:rsidR="00902C6E" w:rsidRDefault="00902C6E" w:rsidP="000B3025">
      <w:pPr>
        <w:spacing w:line="276" w:lineRule="auto"/>
        <w:rPr>
          <w:bCs/>
          <w:szCs w:val="18"/>
        </w:rPr>
      </w:pPr>
    </w:p>
    <w:p w14:paraId="1BEC0242" w14:textId="77777777" w:rsidR="00902C6E" w:rsidRDefault="00902C6E" w:rsidP="000B3025">
      <w:pPr>
        <w:spacing w:line="276" w:lineRule="auto"/>
        <w:rPr>
          <w:bCs/>
          <w:szCs w:val="18"/>
        </w:rPr>
      </w:pPr>
    </w:p>
    <w:p w14:paraId="02628307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7C9E1E54" w14:textId="77777777" w:rsidR="00880327" w:rsidRDefault="00880327" w:rsidP="000B3025">
      <w:pPr>
        <w:spacing w:line="276" w:lineRule="auto"/>
        <w:rPr>
          <w:bCs/>
          <w:szCs w:val="18"/>
        </w:rPr>
      </w:pPr>
    </w:p>
    <w:p w14:paraId="013D1F69" w14:textId="77777777" w:rsidR="00902C6E" w:rsidRDefault="00902C6E" w:rsidP="00902C6E">
      <w:pPr>
        <w:spacing w:line="276" w:lineRule="auto"/>
        <w:rPr>
          <w:rFonts w:ascii="Roboto Flex Light" w:hAnsi="Roboto Flex Light"/>
          <w:szCs w:val="18"/>
        </w:rPr>
      </w:pPr>
      <w:r w:rsidRPr="00763BE8">
        <w:rPr>
          <w:rFonts w:ascii="Roboto Flex Light" w:hAnsi="Roboto Flex Light"/>
          <w:szCs w:val="18"/>
        </w:rPr>
        <w:t>Riproduzione libera - copia richiesta</w:t>
      </w:r>
    </w:p>
    <w:p w14:paraId="64F06529" w14:textId="77777777" w:rsidR="00902C6E" w:rsidRDefault="00902C6E" w:rsidP="00902C6E">
      <w:pPr>
        <w:spacing w:line="276" w:lineRule="auto"/>
        <w:rPr>
          <w:rFonts w:ascii="Roboto Flex Light" w:hAnsi="Roboto Flex Light"/>
          <w:szCs w:val="18"/>
        </w:rPr>
      </w:pPr>
      <w:r w:rsidRPr="00FF5F2E">
        <w:rPr>
          <w:rFonts w:ascii="Roboto Flex Light" w:hAnsi="Roboto Flex Light"/>
          <w:b/>
          <w:szCs w:val="18"/>
        </w:rPr>
        <w:t>Editore</w:t>
      </w:r>
      <w:r w:rsidRPr="00EA3AE8">
        <w:rPr>
          <w:rFonts w:ascii="Roboto Flex Light" w:hAnsi="Roboto Flex Light"/>
          <w:szCs w:val="18"/>
        </w:rPr>
        <w:t>: Roto Frank Fenster- und Türtechnologie GmbH • Wilhelm-Frank-Platz 1 • 70771 Leinfelden-Echterdingen</w:t>
      </w:r>
      <w:r>
        <w:rPr>
          <w:rFonts w:ascii="Roboto Flex Light" w:hAnsi="Roboto Flex Light"/>
          <w:szCs w:val="18"/>
        </w:rPr>
        <w:t xml:space="preserve">, </w:t>
      </w:r>
      <w:r w:rsidRPr="00FF5F2E">
        <w:rPr>
          <w:rFonts w:ascii="Roboto Flex Light" w:hAnsi="Roboto Flex Light"/>
          <w:szCs w:val="18"/>
        </w:rPr>
        <w:t>Germania</w:t>
      </w:r>
      <w:r w:rsidRPr="00EA3AE8">
        <w:rPr>
          <w:rFonts w:ascii="Roboto Flex Light" w:hAnsi="Roboto Flex Light"/>
          <w:szCs w:val="18"/>
        </w:rPr>
        <w:t xml:space="preserve"> • Tel. +49 711 7598 0 </w:t>
      </w:r>
    </w:p>
    <w:p w14:paraId="41FCA6FC" w14:textId="5826DEB3" w:rsidR="001F33A9" w:rsidRPr="00902C6E" w:rsidRDefault="00902C6E" w:rsidP="000B3025">
      <w:pPr>
        <w:spacing w:line="276" w:lineRule="auto"/>
        <w:rPr>
          <w:rFonts w:ascii="Roboto Flex Light" w:hAnsi="Roboto Flex Light"/>
          <w:szCs w:val="18"/>
          <w:lang w:val="it-IT"/>
        </w:rPr>
      </w:pPr>
      <w:r w:rsidRPr="00902C6E">
        <w:rPr>
          <w:rFonts w:ascii="Roboto Flex Light" w:hAnsi="Roboto Flex Light"/>
          <w:b/>
          <w:bCs/>
          <w:szCs w:val="18"/>
        </w:rPr>
        <w:t>Referente</w:t>
      </w:r>
      <w:r w:rsidRPr="00902C6E">
        <w:rPr>
          <w:rFonts w:ascii="Roboto Flex Light" w:hAnsi="Roboto Flex Light"/>
          <w:szCs w:val="18"/>
        </w:rPr>
        <w:t xml:space="preserve">: Sabine Brendel • </w:t>
      </w:r>
      <w:hyperlink r:id="rId15" w:history="1">
        <w:r w:rsidRPr="00902C6E">
          <w:rPr>
            <w:rStyle w:val="Collegamentoipertestuale"/>
            <w:rFonts w:ascii="Roboto Flex Light" w:hAnsi="Roboto Flex Light"/>
            <w:color w:val="auto"/>
            <w:u w:val="none"/>
          </w:rPr>
          <w:t>sabine.brendel@roto-frank.com</w:t>
        </w:r>
      </w:hyperlink>
      <w:r w:rsidRPr="00902C6E">
        <w:rPr>
          <w:rFonts w:ascii="Roboto Flex Light" w:hAnsi="Roboto Flex Light"/>
        </w:rPr>
        <w:t xml:space="preserve"> • Tel. </w:t>
      </w:r>
      <w:r w:rsidRPr="00FF5F2E">
        <w:rPr>
          <w:rFonts w:ascii="Roboto Flex Light" w:hAnsi="Roboto Flex Light"/>
          <w:lang w:val="it-IT"/>
        </w:rPr>
        <w:t>+49 711 7598 2514</w:t>
      </w:r>
    </w:p>
    <w:sectPr w:rsidR="001F33A9" w:rsidRPr="00902C6E" w:rsidSect="00F568C1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4139" w:right="2835" w:bottom="851" w:left="1418" w:header="2279" w:footer="56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2699A" w14:textId="77777777" w:rsidR="004F3BEA" w:rsidRDefault="004F3BEA">
      <w:r>
        <w:separator/>
      </w:r>
    </w:p>
  </w:endnote>
  <w:endnote w:type="continuationSeparator" w:id="0">
    <w:p w14:paraId="03BADB45" w14:textId="77777777" w:rsidR="004F3BEA" w:rsidRDefault="004F3B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Flex Light">
    <w:altName w:val="Arial"/>
    <w:panose1 w:val="02000000000000000000"/>
    <w:charset w:val="00"/>
    <w:family w:val="auto"/>
    <w:pitch w:val="variable"/>
    <w:sig w:usb0="A00002FF" w:usb1="5000006B" w:usb2="00000020" w:usb3="00000000" w:csb0="0000019F" w:csb1="00000000"/>
  </w:font>
  <w:font w:name="LTUnivers 430 BasicReg">
    <w:altName w:val="Calibri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TUnivers 330 BasicLight">
    <w:altName w:val="Microsoft Himalaya"/>
    <w:charset w:val="00"/>
    <w:family w:val="auto"/>
    <w:pitch w:val="variable"/>
    <w:sig w:usb0="800000A7" w:usb1="00000040" w:usb2="00000040" w:usb3="00000000" w:csb0="0000009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 Next W1G Light">
    <w:altName w:val="Cambria"/>
    <w:panose1 w:val="020B0403030202020203"/>
    <w:charset w:val="00"/>
    <w:family w:val="swiss"/>
    <w:notTrueType/>
    <w:pitch w:val="variable"/>
    <w:sig w:usb0="0000028F" w:usb1="00000001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55F27" w14:textId="77777777" w:rsidR="00A16B13" w:rsidRDefault="004062C5">
    <w:pPr>
      <w:pStyle w:val="Pidipagina"/>
    </w:pPr>
    <w:r w:rsidRPr="00044646">
      <w:rPr>
        <w:rFonts w:ascii="LTUnivers 430 BasicReg" w:hAnsi="LTUnivers 430 BasicReg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72576" behindDoc="1" locked="0" layoutInCell="1" allowOverlap="0" wp14:anchorId="44F14784" wp14:editId="775169F1">
              <wp:simplePos x="0" y="0"/>
              <wp:positionH relativeFrom="page">
                <wp:posOffset>720090</wp:posOffset>
              </wp:positionH>
              <wp:positionV relativeFrom="page">
                <wp:posOffset>9996170</wp:posOffset>
              </wp:positionV>
              <wp:extent cx="6300000" cy="360000"/>
              <wp:effectExtent l="0" t="0" r="0" b="0"/>
              <wp:wrapNone/>
              <wp:docPr id="3" name="Text Box 36">
                <a:extLst xmlns:a="http://schemas.openxmlformats.org/drawingml/2006/main">
                  <a:ext uri="{FF2B5EF4-FFF2-40B4-BE49-F238E27FC236}">
                    <a16:creationId xmlns:a16="http://schemas.microsoft.com/office/drawing/2014/main" id="{4D2E4D11-69EC-4E07-A39F-B132AD33ADA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00000" cy="360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1254A8" w14:textId="0D9EAC39" w:rsidR="004062C5" w:rsidRPr="00FB36DF" w:rsidRDefault="004062C5" w:rsidP="004062C5">
                          <w:pPr>
                            <w:pStyle w:val="7Pt"/>
                            <w:tabs>
                              <w:tab w:val="clear" w:pos="1701"/>
                              <w:tab w:val="right" w:pos="9923"/>
                            </w:tabs>
                          </w:pPr>
                          <w:r w:rsidRPr="00FB36DF">
                            <w:tab/>
                          </w:r>
                          <w:r w:rsidR="00902C6E">
                            <w:t>pagina</w:t>
                          </w:r>
                          <w:r w:rsidRPr="00FB36DF">
                            <w:t xml:space="preserve"> </w:t>
                          </w:r>
                          <w:r w:rsidRPr="00FB36DF">
                            <w:fldChar w:fldCharType="begin"/>
                          </w:r>
                          <w:r w:rsidRPr="00FB36DF">
                            <w:instrText>PAGE  \* Arabic  \* MERGEFORMAT</w:instrText>
                          </w:r>
                          <w:r w:rsidRPr="00FB36DF">
                            <w:fldChar w:fldCharType="separate"/>
                          </w:r>
                          <w:r w:rsidR="0041547A">
                            <w:rPr>
                              <w:noProof/>
                            </w:rPr>
                            <w:t>1</w:t>
                          </w:r>
                          <w:r w:rsidRPr="00FB36DF">
                            <w:fldChar w:fldCharType="end"/>
                          </w:r>
                          <w:r w:rsidRPr="00FB36DF">
                            <w:t xml:space="preserve"> </w:t>
                          </w:r>
                          <w:r w:rsidR="00902C6E">
                            <w:t>di</w:t>
                          </w:r>
                          <w:r w:rsidRPr="00FB36DF">
                            <w:t xml:space="preserve"> </w:t>
                          </w:r>
                          <w:fldSimple w:instr="NUMPAGES  \* Arabic  \* MERGEFORMAT">
                            <w:r w:rsidR="0041547A">
                              <w:rPr>
                                <w:noProof/>
                              </w:rPr>
                              <w:t>1</w:t>
                            </w:r>
                          </w:fldSimple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F14784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6" type="#_x0000_t202" style="position:absolute;margin-left:56.7pt;margin-top:787.1pt;width:496.05pt;height:28.35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" o:allowoverlap="f" stroked="f">
              <v:textbox inset="0,0,0,0">
                <w:txbxContent>
                  <w:p w14:paraId="4A1254A8" w14:textId="0D9EAC39" w:rsidR="004062C5" w:rsidRPr="00FB36DF" w:rsidRDefault="004062C5" w:rsidP="004062C5">
                    <w:pPr>
                      <w:pStyle w:val="7Pt"/>
                      <w:tabs>
                        <w:tab w:val="clear" w:pos="1701"/>
                        <w:tab w:val="right" w:pos="9923"/>
                      </w:tabs>
                    </w:pPr>
                    <w:r w:rsidRPr="00FB36DF">
                      <w:tab/>
                    </w:r>
                    <w:r w:rsidR="00902C6E">
                      <w:t>pagina</w:t>
                    </w:r>
                    <w:r w:rsidRPr="00FB36DF">
                      <w:t xml:space="preserve"> </w:t>
                    </w:r>
                    <w:r w:rsidRPr="00FB36DF">
                      <w:fldChar w:fldCharType="begin"/>
                    </w:r>
                    <w:r w:rsidRPr="00FB36DF">
                      <w:instrText>PAGE  \* Arabic  \* MERGEFORMAT</w:instrText>
                    </w:r>
                    <w:r w:rsidRPr="00FB36DF">
                      <w:fldChar w:fldCharType="separate"/>
                    </w:r>
                    <w:r w:rsidR="0041547A">
                      <w:rPr>
                        <w:noProof/>
                      </w:rPr>
                      <w:t>1</w:t>
                    </w:r>
                    <w:r w:rsidRPr="00FB36DF">
                      <w:fldChar w:fldCharType="end"/>
                    </w:r>
                    <w:r w:rsidRPr="00FB36DF">
                      <w:t xml:space="preserve"> </w:t>
                    </w:r>
                    <w:r w:rsidR="00902C6E">
                      <w:t>di</w:t>
                    </w:r>
                    <w:r w:rsidRPr="00FB36DF">
                      <w:t xml:space="preserve"> </w:t>
                    </w:r>
                    <w:fldSimple w:instr="NUMPAGES  \* Arabic  \* MERGEFORMAT">
                      <w:r w:rsidR="0041547A">
                        <w:rPr>
                          <w:noProof/>
                        </w:rPr>
                        <w:t>1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262D0" w14:textId="77777777" w:rsidR="00066ABD" w:rsidRPr="00954840" w:rsidRDefault="00066ABD" w:rsidP="00954840">
    <w:pPr>
      <w:pStyle w:val="Pidipagina"/>
      <w:tabs>
        <w:tab w:val="clear" w:pos="4536"/>
        <w:tab w:val="clear" w:pos="9072"/>
        <w:tab w:val="left" w:pos="2835"/>
        <w:tab w:val="left" w:pos="3402"/>
        <w:tab w:val="left" w:pos="5103"/>
        <w:tab w:val="left" w:pos="7088"/>
        <w:tab w:val="left" w:pos="7655"/>
        <w:tab w:val="left" w:pos="11057"/>
      </w:tabs>
      <w:spacing w:before="160"/>
      <w:ind w:left="142" w:right="-232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5A64" w14:textId="77777777" w:rsidR="004F3BEA" w:rsidRDefault="004F3BEA">
      <w:r>
        <w:separator/>
      </w:r>
    </w:p>
  </w:footnote>
  <w:footnote w:type="continuationSeparator" w:id="0">
    <w:p w14:paraId="3B4C8E53" w14:textId="77777777" w:rsidR="004F3BEA" w:rsidRDefault="004F3B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1A13C" w14:textId="77777777" w:rsidR="00066ABD" w:rsidRDefault="0067044D">
    <w:pPr>
      <w:pStyle w:val="FirmenangabenFusszeile"/>
      <w:tabs>
        <w:tab w:val="left" w:pos="708"/>
      </w:tabs>
      <w:ind w:left="28"/>
      <w:rPr>
        <w:sz w:val="24"/>
      </w:rPr>
    </w:pPr>
    <w:r w:rsidRPr="00D6138A">
      <w:rPr>
        <w:noProof/>
        <w:sz w:val="24"/>
      </w:rPr>
      <w:drawing>
        <wp:anchor distT="0" distB="0" distL="114300" distR="114300" simplePos="0" relativeHeight="251669504" behindDoc="0" locked="0" layoutInCell="1" allowOverlap="1" wp14:anchorId="6159D513" wp14:editId="4E5036CF">
          <wp:simplePos x="0" y="0"/>
          <wp:positionH relativeFrom="page">
            <wp:posOffset>5498275</wp:posOffset>
          </wp:positionH>
          <wp:positionV relativeFrom="page">
            <wp:posOffset>534673</wp:posOffset>
          </wp:positionV>
          <wp:extent cx="1788539" cy="894836"/>
          <wp:effectExtent l="0" t="0" r="0" b="635"/>
          <wp:wrapNone/>
          <wp:docPr id="2" name="Grafik 2">
            <a:extLst xmlns:a="http://schemas.openxmlformats.org/drawingml/2006/main">
              <a:ext uri="{FF2B5EF4-FFF2-40B4-BE49-F238E27FC236}">
                <a16:creationId xmlns:a16="http://schemas.microsoft.com/office/drawing/2014/main" id="{5CC034AE-3ED2-482B-A63D-47F7B1EE3E4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6138A" w:rsidRPr="00D6138A"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7653752B" wp14:editId="7AC2E7E1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12" name="Grafik 12" descr="Ein Bild, das Text, ClipAr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C4C9F8E-E3C8-4E58-A60F-DCE5C9C8F9E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D338B0" w14:textId="77777777" w:rsidR="00A13A11" w:rsidRDefault="00A13A11" w:rsidP="00A13A11">
    <w:pPr>
      <w:pStyle w:val="Presseinf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387CE" w14:textId="71598801" w:rsidR="00A13A11" w:rsidRDefault="00BD6928" w:rsidP="00A13A11">
    <w:pPr>
      <w:pStyle w:val="Presseinfo"/>
    </w:pPr>
    <w:r w:rsidRPr="00D6138A">
      <w:rPr>
        <w:noProof/>
        <w:sz w:val="24"/>
      </w:rPr>
      <w:drawing>
        <wp:anchor distT="0" distB="0" distL="114300" distR="114300" simplePos="0" relativeHeight="251674624" behindDoc="0" locked="0" layoutInCell="1" allowOverlap="1" wp14:anchorId="12C37A60" wp14:editId="6BA0CFCA">
          <wp:simplePos x="0" y="0"/>
          <wp:positionH relativeFrom="page">
            <wp:posOffset>5363845</wp:posOffset>
          </wp:positionH>
          <wp:positionV relativeFrom="page">
            <wp:posOffset>543560</wp:posOffset>
          </wp:positionV>
          <wp:extent cx="1788539" cy="894836"/>
          <wp:effectExtent l="0" t="0" r="0" b="635"/>
          <wp:wrapNone/>
          <wp:docPr id="748982977" name="Grafik 748982977">
            <a:extLst xmlns:a="http://schemas.openxmlformats.org/drawingml/2006/main">
              <a:ext uri="{FF2B5EF4-FFF2-40B4-BE49-F238E27FC236}">
                <a16:creationId xmlns:a16="http://schemas.microsoft.com/office/drawing/2014/main" id="{5EF674E4-576F-47F3-AF36-05DCCABBA39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8539" cy="8948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ADC28C" w14:textId="77777777" w:rsidR="00A13A11" w:rsidRDefault="00A13A11" w:rsidP="00A13A11">
    <w:pPr>
      <w:pStyle w:val="Presseinfo"/>
    </w:pPr>
  </w:p>
  <w:p w14:paraId="57580C13" w14:textId="53EE5823" w:rsidR="00902C6E" w:rsidRPr="006279F4" w:rsidRDefault="00D6138A" w:rsidP="00902C6E">
    <w:pPr>
      <w:pStyle w:val="Presseinfo"/>
      <w:rPr>
        <w:rFonts w:ascii="Roboto Flex Light" w:hAnsi="Roboto Flex Light"/>
      </w:rPr>
    </w:pPr>
    <w:r w:rsidRPr="00D6138A">
      <w:rPr>
        <w:noProof/>
      </w:rPr>
      <w:drawing>
        <wp:anchor distT="0" distB="0" distL="114300" distR="114300" simplePos="0" relativeHeight="251665408" behindDoc="0" locked="0" layoutInCell="1" allowOverlap="1" wp14:anchorId="1E5D5DE2" wp14:editId="7EE7582D">
          <wp:simplePos x="0" y="0"/>
          <wp:positionH relativeFrom="page">
            <wp:posOffset>899795</wp:posOffset>
          </wp:positionH>
          <wp:positionV relativeFrom="page">
            <wp:posOffset>1033145</wp:posOffset>
          </wp:positionV>
          <wp:extent cx="2026800" cy="230400"/>
          <wp:effectExtent l="0" t="0" r="0" b="0"/>
          <wp:wrapNone/>
          <wp:docPr id="24" name="Grafik 24" descr="Ein Bild, das Text, ClipAr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F29C11EE-55D5-44D9-9F79-C2B582437CD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2" descr="Ein Bild, das Text, ClipArt enthält.&#10;&#10;Automatisch generierte Beschreibung"/>
                  <pic:cNvPicPr/>
                </pic:nvPicPr>
                <pic:blipFill>
                  <a:blip r:embed="rId2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800" cy="23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2C6E" w:rsidRPr="006279F4">
      <w:rPr>
        <w:rFonts w:ascii="Roboto Flex Light" w:hAnsi="Roboto Flex Light"/>
      </w:rPr>
      <w:t>Comunicato stampa</w:t>
    </w:r>
  </w:p>
  <w:p w14:paraId="320D7776" w14:textId="67D42AC3" w:rsidR="004956A5" w:rsidRDefault="004956A5" w:rsidP="00A13A11">
    <w:pPr>
      <w:pStyle w:val="Presseinf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823AD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6BC3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7CA334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926534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4FEAE32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1851F2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CA2F0A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78FA9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383B7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2E26C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76B58"/>
    <w:multiLevelType w:val="singleLevel"/>
    <w:tmpl w:val="B1D612A4"/>
    <w:lvl w:ilvl="0">
      <w:start w:val="1"/>
      <w:numFmt w:val="bullet"/>
      <w:lvlText w:val="-"/>
      <w:lvlJc w:val="left"/>
      <w:pPr>
        <w:tabs>
          <w:tab w:val="num" w:pos="708"/>
        </w:tabs>
        <w:ind w:left="708" w:hanging="708"/>
      </w:pPr>
      <w:rPr>
        <w:rFonts w:ascii="Times New Roman" w:hAnsi="Times New Roman" w:hint="default"/>
      </w:rPr>
    </w:lvl>
  </w:abstractNum>
  <w:abstractNum w:abstractNumId="11" w15:restartNumberingAfterBreak="0">
    <w:nsid w:val="057C26C0"/>
    <w:multiLevelType w:val="hybridMultilevel"/>
    <w:tmpl w:val="E8709D6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316692"/>
    <w:multiLevelType w:val="singleLevel"/>
    <w:tmpl w:val="7FC2DCE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16B54239"/>
    <w:multiLevelType w:val="singleLevel"/>
    <w:tmpl w:val="9C700C6E"/>
    <w:lvl w:ilvl="0">
      <w:start w:val="4"/>
      <w:numFmt w:val="decimal"/>
      <w:lvlText w:val="%1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4" w15:restartNumberingAfterBreak="0">
    <w:nsid w:val="17955E6E"/>
    <w:multiLevelType w:val="hybridMultilevel"/>
    <w:tmpl w:val="C97407FA"/>
    <w:lvl w:ilvl="0" w:tplc="4C70BF7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6FA4F08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66FE9A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2EE927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7222F4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E24D6A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AA8C4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79E2571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4D070F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465BE0"/>
    <w:multiLevelType w:val="hybridMultilevel"/>
    <w:tmpl w:val="B47448DC"/>
    <w:lvl w:ilvl="0" w:tplc="B41AE978">
      <w:start w:val="1"/>
      <w:numFmt w:val="bullet"/>
      <w:pStyle w:val="Aufzhlung"/>
      <w:lvlText w:val="–"/>
      <w:lvlJc w:val="left"/>
      <w:pPr>
        <w:ind w:left="227" w:hanging="227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61A2D"/>
    <w:multiLevelType w:val="multilevel"/>
    <w:tmpl w:val="CB8C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757DB3"/>
    <w:multiLevelType w:val="singleLevel"/>
    <w:tmpl w:val="2DA8F0D4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</w:abstractNum>
  <w:abstractNum w:abstractNumId="18" w15:restartNumberingAfterBreak="0">
    <w:nsid w:val="44C4689D"/>
    <w:multiLevelType w:val="singleLevel"/>
    <w:tmpl w:val="57D27BBC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9" w15:restartNumberingAfterBreak="0">
    <w:nsid w:val="7E263ABB"/>
    <w:multiLevelType w:val="singleLevel"/>
    <w:tmpl w:val="D0CC9B5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 w16cid:durableId="1043821548">
    <w:abstractNumId w:val="5"/>
  </w:num>
  <w:num w:numId="2" w16cid:durableId="1115832660">
    <w:abstractNumId w:val="15"/>
  </w:num>
  <w:num w:numId="3" w16cid:durableId="1269656355">
    <w:abstractNumId w:val="11"/>
  </w:num>
  <w:num w:numId="4" w16cid:durableId="1291402552">
    <w:abstractNumId w:val="16"/>
  </w:num>
  <w:num w:numId="5" w16cid:durableId="1636789597">
    <w:abstractNumId w:val="13"/>
  </w:num>
  <w:num w:numId="6" w16cid:durableId="1770393283">
    <w:abstractNumId w:val="17"/>
  </w:num>
  <w:num w:numId="7" w16cid:durableId="1823039327">
    <w:abstractNumId w:val="0"/>
  </w:num>
  <w:num w:numId="8" w16cid:durableId="1908419156">
    <w:abstractNumId w:val="18"/>
  </w:num>
  <w:num w:numId="9" w16cid:durableId="1928684523">
    <w:abstractNumId w:val="8"/>
  </w:num>
  <w:num w:numId="10" w16cid:durableId="1961719818">
    <w:abstractNumId w:val="6"/>
  </w:num>
  <w:num w:numId="11" w16cid:durableId="200435103">
    <w:abstractNumId w:val="7"/>
  </w:num>
  <w:num w:numId="12" w16cid:durableId="2038919834">
    <w:abstractNumId w:val="3"/>
  </w:num>
  <w:num w:numId="13" w16cid:durableId="2060130972">
    <w:abstractNumId w:val="19"/>
  </w:num>
  <w:num w:numId="14" w16cid:durableId="2137141527">
    <w:abstractNumId w:val="1"/>
  </w:num>
  <w:num w:numId="15" w16cid:durableId="323553666">
    <w:abstractNumId w:val="12"/>
  </w:num>
  <w:num w:numId="16" w16cid:durableId="563837610">
    <w:abstractNumId w:val="9"/>
  </w:num>
  <w:num w:numId="17" w16cid:durableId="67189910">
    <w:abstractNumId w:val="14"/>
  </w:num>
  <w:num w:numId="18" w16cid:durableId="913318747">
    <w:abstractNumId w:val="10"/>
  </w:num>
  <w:num w:numId="19" w16cid:durableId="956639297">
    <w:abstractNumId w:val="4"/>
  </w:num>
  <w:num w:numId="20" w16cid:durableId="959192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44"/>
    <w:rsid w:val="000002F6"/>
    <w:rsid w:val="0000536F"/>
    <w:rsid w:val="0002344A"/>
    <w:rsid w:val="00035C46"/>
    <w:rsid w:val="00040F37"/>
    <w:rsid w:val="00042B43"/>
    <w:rsid w:val="00044646"/>
    <w:rsid w:val="00044E27"/>
    <w:rsid w:val="0004590F"/>
    <w:rsid w:val="00052576"/>
    <w:rsid w:val="0005530C"/>
    <w:rsid w:val="0006573D"/>
    <w:rsid w:val="00066ABD"/>
    <w:rsid w:val="000727C6"/>
    <w:rsid w:val="000838D3"/>
    <w:rsid w:val="000847FA"/>
    <w:rsid w:val="00085400"/>
    <w:rsid w:val="00090DC7"/>
    <w:rsid w:val="00093DA8"/>
    <w:rsid w:val="000940D0"/>
    <w:rsid w:val="000B1D7E"/>
    <w:rsid w:val="000B3025"/>
    <w:rsid w:val="000C28EB"/>
    <w:rsid w:val="000D136C"/>
    <w:rsid w:val="000D75DA"/>
    <w:rsid w:val="000F6FDF"/>
    <w:rsid w:val="00103120"/>
    <w:rsid w:val="00106AA8"/>
    <w:rsid w:val="00107781"/>
    <w:rsid w:val="00114687"/>
    <w:rsid w:val="0011554B"/>
    <w:rsid w:val="001172C2"/>
    <w:rsid w:val="00117B57"/>
    <w:rsid w:val="00127614"/>
    <w:rsid w:val="001312E7"/>
    <w:rsid w:val="00136028"/>
    <w:rsid w:val="00136AA9"/>
    <w:rsid w:val="00144D7C"/>
    <w:rsid w:val="00151761"/>
    <w:rsid w:val="00152D28"/>
    <w:rsid w:val="00154908"/>
    <w:rsid w:val="00154CFF"/>
    <w:rsid w:val="00166C7A"/>
    <w:rsid w:val="00167447"/>
    <w:rsid w:val="0018047C"/>
    <w:rsid w:val="00181857"/>
    <w:rsid w:val="00181FAE"/>
    <w:rsid w:val="00182B03"/>
    <w:rsid w:val="001857EB"/>
    <w:rsid w:val="001B219B"/>
    <w:rsid w:val="001B47D7"/>
    <w:rsid w:val="001C22C2"/>
    <w:rsid w:val="001C6E92"/>
    <w:rsid w:val="001D40E9"/>
    <w:rsid w:val="001D6892"/>
    <w:rsid w:val="001F3338"/>
    <w:rsid w:val="001F33A9"/>
    <w:rsid w:val="001F4084"/>
    <w:rsid w:val="001F4C37"/>
    <w:rsid w:val="00200AAC"/>
    <w:rsid w:val="00204DAD"/>
    <w:rsid w:val="0020586C"/>
    <w:rsid w:val="00207261"/>
    <w:rsid w:val="002124FD"/>
    <w:rsid w:val="0021708B"/>
    <w:rsid w:val="002174B2"/>
    <w:rsid w:val="00224108"/>
    <w:rsid w:val="002330CD"/>
    <w:rsid w:val="00236B62"/>
    <w:rsid w:val="00243DA3"/>
    <w:rsid w:val="002654EC"/>
    <w:rsid w:val="0026629E"/>
    <w:rsid w:val="00266430"/>
    <w:rsid w:val="0027107E"/>
    <w:rsid w:val="00290DE0"/>
    <w:rsid w:val="00291535"/>
    <w:rsid w:val="002918E5"/>
    <w:rsid w:val="002A134C"/>
    <w:rsid w:val="002A2883"/>
    <w:rsid w:val="002A2BB6"/>
    <w:rsid w:val="002B35C0"/>
    <w:rsid w:val="002C18E5"/>
    <w:rsid w:val="002C2A20"/>
    <w:rsid w:val="002D117D"/>
    <w:rsid w:val="002D7DEE"/>
    <w:rsid w:val="002F0ECA"/>
    <w:rsid w:val="002F58AE"/>
    <w:rsid w:val="003015F9"/>
    <w:rsid w:val="00301CD6"/>
    <w:rsid w:val="00304EB3"/>
    <w:rsid w:val="00312F76"/>
    <w:rsid w:val="0031689A"/>
    <w:rsid w:val="00316F3B"/>
    <w:rsid w:val="0032366B"/>
    <w:rsid w:val="0032458C"/>
    <w:rsid w:val="00326FF4"/>
    <w:rsid w:val="00333D8F"/>
    <w:rsid w:val="0034403D"/>
    <w:rsid w:val="00346DDA"/>
    <w:rsid w:val="0035036E"/>
    <w:rsid w:val="003568D1"/>
    <w:rsid w:val="003570B9"/>
    <w:rsid w:val="00373B27"/>
    <w:rsid w:val="003771A3"/>
    <w:rsid w:val="00392E5B"/>
    <w:rsid w:val="00394002"/>
    <w:rsid w:val="003A3421"/>
    <w:rsid w:val="003A37F6"/>
    <w:rsid w:val="003A5073"/>
    <w:rsid w:val="003A6E04"/>
    <w:rsid w:val="003B1843"/>
    <w:rsid w:val="003D140C"/>
    <w:rsid w:val="003D1825"/>
    <w:rsid w:val="003E4566"/>
    <w:rsid w:val="003F01EA"/>
    <w:rsid w:val="00401D8A"/>
    <w:rsid w:val="00401D96"/>
    <w:rsid w:val="004062C5"/>
    <w:rsid w:val="00407582"/>
    <w:rsid w:val="004110C9"/>
    <w:rsid w:val="0041547A"/>
    <w:rsid w:val="00415FE7"/>
    <w:rsid w:val="00421331"/>
    <w:rsid w:val="00422407"/>
    <w:rsid w:val="00422919"/>
    <w:rsid w:val="0042418A"/>
    <w:rsid w:val="00436C81"/>
    <w:rsid w:val="0044374E"/>
    <w:rsid w:val="0045126D"/>
    <w:rsid w:val="004566D3"/>
    <w:rsid w:val="00461159"/>
    <w:rsid w:val="00472B47"/>
    <w:rsid w:val="00474F53"/>
    <w:rsid w:val="00475DDF"/>
    <w:rsid w:val="0047650E"/>
    <w:rsid w:val="00484E01"/>
    <w:rsid w:val="00487E32"/>
    <w:rsid w:val="004956A5"/>
    <w:rsid w:val="004A56D8"/>
    <w:rsid w:val="004B78C0"/>
    <w:rsid w:val="004B7998"/>
    <w:rsid w:val="004D0F46"/>
    <w:rsid w:val="004D6772"/>
    <w:rsid w:val="004F3BEA"/>
    <w:rsid w:val="004F5442"/>
    <w:rsid w:val="00510D82"/>
    <w:rsid w:val="0051307F"/>
    <w:rsid w:val="00521E31"/>
    <w:rsid w:val="005259AB"/>
    <w:rsid w:val="00525CA2"/>
    <w:rsid w:val="0053307F"/>
    <w:rsid w:val="0055370D"/>
    <w:rsid w:val="0057175B"/>
    <w:rsid w:val="005748AB"/>
    <w:rsid w:val="00576DB5"/>
    <w:rsid w:val="005834D9"/>
    <w:rsid w:val="0059644B"/>
    <w:rsid w:val="005A24F0"/>
    <w:rsid w:val="005B2254"/>
    <w:rsid w:val="005B3304"/>
    <w:rsid w:val="005C4AAC"/>
    <w:rsid w:val="005D16C6"/>
    <w:rsid w:val="005F07B9"/>
    <w:rsid w:val="00600698"/>
    <w:rsid w:val="0060644E"/>
    <w:rsid w:val="00611EE3"/>
    <w:rsid w:val="0061252F"/>
    <w:rsid w:val="00621557"/>
    <w:rsid w:val="006223E5"/>
    <w:rsid w:val="006258A8"/>
    <w:rsid w:val="0063349A"/>
    <w:rsid w:val="0064717F"/>
    <w:rsid w:val="006514B9"/>
    <w:rsid w:val="00651A5C"/>
    <w:rsid w:val="00651F54"/>
    <w:rsid w:val="0065779D"/>
    <w:rsid w:val="0067044D"/>
    <w:rsid w:val="00675C29"/>
    <w:rsid w:val="00676D82"/>
    <w:rsid w:val="00680EE0"/>
    <w:rsid w:val="006841C3"/>
    <w:rsid w:val="0068423C"/>
    <w:rsid w:val="00690A2F"/>
    <w:rsid w:val="006954A0"/>
    <w:rsid w:val="00697A3D"/>
    <w:rsid w:val="006A418C"/>
    <w:rsid w:val="006A7114"/>
    <w:rsid w:val="006A7337"/>
    <w:rsid w:val="006B43B5"/>
    <w:rsid w:val="006C4778"/>
    <w:rsid w:val="006C5C4E"/>
    <w:rsid w:val="006D1DF3"/>
    <w:rsid w:val="006D6F00"/>
    <w:rsid w:val="006D7976"/>
    <w:rsid w:val="006E14A4"/>
    <w:rsid w:val="006E798B"/>
    <w:rsid w:val="006F2564"/>
    <w:rsid w:val="006F5C0A"/>
    <w:rsid w:val="006F70CA"/>
    <w:rsid w:val="007056B4"/>
    <w:rsid w:val="007102AB"/>
    <w:rsid w:val="00710B9E"/>
    <w:rsid w:val="00717AD3"/>
    <w:rsid w:val="00732DE0"/>
    <w:rsid w:val="007357A4"/>
    <w:rsid w:val="00740413"/>
    <w:rsid w:val="00740B27"/>
    <w:rsid w:val="00751237"/>
    <w:rsid w:val="00760457"/>
    <w:rsid w:val="00774A5A"/>
    <w:rsid w:val="00781E48"/>
    <w:rsid w:val="007831B2"/>
    <w:rsid w:val="0078795A"/>
    <w:rsid w:val="00793616"/>
    <w:rsid w:val="00794586"/>
    <w:rsid w:val="007A3CB2"/>
    <w:rsid w:val="007A66D0"/>
    <w:rsid w:val="007A675F"/>
    <w:rsid w:val="007B1A5A"/>
    <w:rsid w:val="007B6B60"/>
    <w:rsid w:val="007C14CB"/>
    <w:rsid w:val="007C3619"/>
    <w:rsid w:val="007D0EF2"/>
    <w:rsid w:val="007D63FF"/>
    <w:rsid w:val="007E06AF"/>
    <w:rsid w:val="007E3EFA"/>
    <w:rsid w:val="007F407D"/>
    <w:rsid w:val="00804765"/>
    <w:rsid w:val="00804A3B"/>
    <w:rsid w:val="00823337"/>
    <w:rsid w:val="00827939"/>
    <w:rsid w:val="008456C2"/>
    <w:rsid w:val="00847859"/>
    <w:rsid w:val="008534A1"/>
    <w:rsid w:val="008602F3"/>
    <w:rsid w:val="00860A3B"/>
    <w:rsid w:val="00862658"/>
    <w:rsid w:val="00864887"/>
    <w:rsid w:val="0087059D"/>
    <w:rsid w:val="0087144B"/>
    <w:rsid w:val="008718A5"/>
    <w:rsid w:val="00876678"/>
    <w:rsid w:val="00880327"/>
    <w:rsid w:val="00882E81"/>
    <w:rsid w:val="00882EA0"/>
    <w:rsid w:val="00886D48"/>
    <w:rsid w:val="008875D6"/>
    <w:rsid w:val="008B6353"/>
    <w:rsid w:val="008C357B"/>
    <w:rsid w:val="008C7658"/>
    <w:rsid w:val="008D0974"/>
    <w:rsid w:val="008D0D32"/>
    <w:rsid w:val="008D3523"/>
    <w:rsid w:val="008D6A16"/>
    <w:rsid w:val="008D7EA0"/>
    <w:rsid w:val="008E787C"/>
    <w:rsid w:val="008F50CB"/>
    <w:rsid w:val="009009D9"/>
    <w:rsid w:val="009016B7"/>
    <w:rsid w:val="009020D7"/>
    <w:rsid w:val="00902C6E"/>
    <w:rsid w:val="00904FB9"/>
    <w:rsid w:val="0090566A"/>
    <w:rsid w:val="009261AE"/>
    <w:rsid w:val="00931711"/>
    <w:rsid w:val="009419A7"/>
    <w:rsid w:val="009440F3"/>
    <w:rsid w:val="00946990"/>
    <w:rsid w:val="00950C7E"/>
    <w:rsid w:val="0095226D"/>
    <w:rsid w:val="009534DB"/>
    <w:rsid w:val="00954840"/>
    <w:rsid w:val="0095504B"/>
    <w:rsid w:val="009569A1"/>
    <w:rsid w:val="009570A3"/>
    <w:rsid w:val="009639B7"/>
    <w:rsid w:val="00964EA2"/>
    <w:rsid w:val="00975670"/>
    <w:rsid w:val="009756B9"/>
    <w:rsid w:val="00986952"/>
    <w:rsid w:val="00990DA7"/>
    <w:rsid w:val="00992CC1"/>
    <w:rsid w:val="00995AFC"/>
    <w:rsid w:val="009971C7"/>
    <w:rsid w:val="009A0C5C"/>
    <w:rsid w:val="009A2134"/>
    <w:rsid w:val="009A3C21"/>
    <w:rsid w:val="009A4B51"/>
    <w:rsid w:val="009A5BB3"/>
    <w:rsid w:val="009B0535"/>
    <w:rsid w:val="009B158C"/>
    <w:rsid w:val="00A014BC"/>
    <w:rsid w:val="00A01583"/>
    <w:rsid w:val="00A03852"/>
    <w:rsid w:val="00A05779"/>
    <w:rsid w:val="00A06CFF"/>
    <w:rsid w:val="00A13339"/>
    <w:rsid w:val="00A13A11"/>
    <w:rsid w:val="00A14737"/>
    <w:rsid w:val="00A16B13"/>
    <w:rsid w:val="00A24535"/>
    <w:rsid w:val="00A259F6"/>
    <w:rsid w:val="00A370F6"/>
    <w:rsid w:val="00A40EE4"/>
    <w:rsid w:val="00A42D49"/>
    <w:rsid w:val="00A44083"/>
    <w:rsid w:val="00A545A4"/>
    <w:rsid w:val="00A56B54"/>
    <w:rsid w:val="00A64E13"/>
    <w:rsid w:val="00A70D08"/>
    <w:rsid w:val="00A73DE0"/>
    <w:rsid w:val="00A86927"/>
    <w:rsid w:val="00A95251"/>
    <w:rsid w:val="00A96A87"/>
    <w:rsid w:val="00AB18E2"/>
    <w:rsid w:val="00AB1D90"/>
    <w:rsid w:val="00AB2052"/>
    <w:rsid w:val="00AC348F"/>
    <w:rsid w:val="00AE21EA"/>
    <w:rsid w:val="00AE701B"/>
    <w:rsid w:val="00AF2571"/>
    <w:rsid w:val="00B00426"/>
    <w:rsid w:val="00B042B8"/>
    <w:rsid w:val="00B14333"/>
    <w:rsid w:val="00B15B74"/>
    <w:rsid w:val="00B15DE6"/>
    <w:rsid w:val="00B3066A"/>
    <w:rsid w:val="00B33699"/>
    <w:rsid w:val="00B34251"/>
    <w:rsid w:val="00B43697"/>
    <w:rsid w:val="00B43748"/>
    <w:rsid w:val="00B531A2"/>
    <w:rsid w:val="00B546BA"/>
    <w:rsid w:val="00B5622D"/>
    <w:rsid w:val="00B63716"/>
    <w:rsid w:val="00B648BA"/>
    <w:rsid w:val="00B649AA"/>
    <w:rsid w:val="00B80E86"/>
    <w:rsid w:val="00B872C7"/>
    <w:rsid w:val="00B913F6"/>
    <w:rsid w:val="00B92FFA"/>
    <w:rsid w:val="00B94447"/>
    <w:rsid w:val="00B974D7"/>
    <w:rsid w:val="00BA294A"/>
    <w:rsid w:val="00BB01E5"/>
    <w:rsid w:val="00BC2CFA"/>
    <w:rsid w:val="00BC4516"/>
    <w:rsid w:val="00BC5108"/>
    <w:rsid w:val="00BC79E9"/>
    <w:rsid w:val="00BD4156"/>
    <w:rsid w:val="00BD420B"/>
    <w:rsid w:val="00BD5BE6"/>
    <w:rsid w:val="00BD6928"/>
    <w:rsid w:val="00BE1409"/>
    <w:rsid w:val="00BE4639"/>
    <w:rsid w:val="00BE4FE3"/>
    <w:rsid w:val="00BF36BB"/>
    <w:rsid w:val="00BF42DD"/>
    <w:rsid w:val="00BF55B1"/>
    <w:rsid w:val="00BF7656"/>
    <w:rsid w:val="00C008DA"/>
    <w:rsid w:val="00C00C66"/>
    <w:rsid w:val="00C07C1C"/>
    <w:rsid w:val="00C16A44"/>
    <w:rsid w:val="00C17B7F"/>
    <w:rsid w:val="00C24A15"/>
    <w:rsid w:val="00C34722"/>
    <w:rsid w:val="00C42D6A"/>
    <w:rsid w:val="00C43E01"/>
    <w:rsid w:val="00C54084"/>
    <w:rsid w:val="00C6172F"/>
    <w:rsid w:val="00C64CDD"/>
    <w:rsid w:val="00C65C98"/>
    <w:rsid w:val="00C67DBB"/>
    <w:rsid w:val="00C70B71"/>
    <w:rsid w:val="00C7619B"/>
    <w:rsid w:val="00C83AD1"/>
    <w:rsid w:val="00C9352D"/>
    <w:rsid w:val="00C94FDB"/>
    <w:rsid w:val="00C95E14"/>
    <w:rsid w:val="00CA03BD"/>
    <w:rsid w:val="00CA3582"/>
    <w:rsid w:val="00CB098B"/>
    <w:rsid w:val="00CB3AA4"/>
    <w:rsid w:val="00CB5576"/>
    <w:rsid w:val="00CC3D68"/>
    <w:rsid w:val="00CC4661"/>
    <w:rsid w:val="00CD3275"/>
    <w:rsid w:val="00CD5D23"/>
    <w:rsid w:val="00CD5F2F"/>
    <w:rsid w:val="00CE478C"/>
    <w:rsid w:val="00CE7F81"/>
    <w:rsid w:val="00CF1E25"/>
    <w:rsid w:val="00CF31E3"/>
    <w:rsid w:val="00CF4302"/>
    <w:rsid w:val="00D03748"/>
    <w:rsid w:val="00D13267"/>
    <w:rsid w:val="00D148DD"/>
    <w:rsid w:val="00D17643"/>
    <w:rsid w:val="00D27753"/>
    <w:rsid w:val="00D32A61"/>
    <w:rsid w:val="00D37B46"/>
    <w:rsid w:val="00D453BE"/>
    <w:rsid w:val="00D47618"/>
    <w:rsid w:val="00D5563C"/>
    <w:rsid w:val="00D60118"/>
    <w:rsid w:val="00D608EF"/>
    <w:rsid w:val="00D6138A"/>
    <w:rsid w:val="00D614C6"/>
    <w:rsid w:val="00D61731"/>
    <w:rsid w:val="00D62F8E"/>
    <w:rsid w:val="00D67E9E"/>
    <w:rsid w:val="00D744C3"/>
    <w:rsid w:val="00D865DD"/>
    <w:rsid w:val="00D9372F"/>
    <w:rsid w:val="00D95CE3"/>
    <w:rsid w:val="00D966E2"/>
    <w:rsid w:val="00DA4D5A"/>
    <w:rsid w:val="00DC0644"/>
    <w:rsid w:val="00DC0B38"/>
    <w:rsid w:val="00DC0EAA"/>
    <w:rsid w:val="00DC1470"/>
    <w:rsid w:val="00DC3023"/>
    <w:rsid w:val="00DC6EA3"/>
    <w:rsid w:val="00DD0C46"/>
    <w:rsid w:val="00DD16E6"/>
    <w:rsid w:val="00DE0D2B"/>
    <w:rsid w:val="00DE14CD"/>
    <w:rsid w:val="00DF34F9"/>
    <w:rsid w:val="00DF7B94"/>
    <w:rsid w:val="00E0491E"/>
    <w:rsid w:val="00E146E2"/>
    <w:rsid w:val="00E3254F"/>
    <w:rsid w:val="00E366E5"/>
    <w:rsid w:val="00E46681"/>
    <w:rsid w:val="00E510C1"/>
    <w:rsid w:val="00E55A24"/>
    <w:rsid w:val="00E620B9"/>
    <w:rsid w:val="00E74DA4"/>
    <w:rsid w:val="00E806CC"/>
    <w:rsid w:val="00E83E94"/>
    <w:rsid w:val="00E86325"/>
    <w:rsid w:val="00E91C21"/>
    <w:rsid w:val="00E94DDA"/>
    <w:rsid w:val="00E954E4"/>
    <w:rsid w:val="00E95C08"/>
    <w:rsid w:val="00EA1618"/>
    <w:rsid w:val="00EA2276"/>
    <w:rsid w:val="00EA25DD"/>
    <w:rsid w:val="00EB22A6"/>
    <w:rsid w:val="00EB5A80"/>
    <w:rsid w:val="00EB6113"/>
    <w:rsid w:val="00EB706A"/>
    <w:rsid w:val="00EC1B08"/>
    <w:rsid w:val="00EC585F"/>
    <w:rsid w:val="00EC63AF"/>
    <w:rsid w:val="00ED3376"/>
    <w:rsid w:val="00ED48CD"/>
    <w:rsid w:val="00EF2911"/>
    <w:rsid w:val="00EF7DFC"/>
    <w:rsid w:val="00F01EE7"/>
    <w:rsid w:val="00F0288F"/>
    <w:rsid w:val="00F067A4"/>
    <w:rsid w:val="00F06DED"/>
    <w:rsid w:val="00F13A9F"/>
    <w:rsid w:val="00F14935"/>
    <w:rsid w:val="00F22181"/>
    <w:rsid w:val="00F278A4"/>
    <w:rsid w:val="00F33C45"/>
    <w:rsid w:val="00F420B5"/>
    <w:rsid w:val="00F42597"/>
    <w:rsid w:val="00F45F6D"/>
    <w:rsid w:val="00F4786E"/>
    <w:rsid w:val="00F568C1"/>
    <w:rsid w:val="00F73DFC"/>
    <w:rsid w:val="00F77A66"/>
    <w:rsid w:val="00F81585"/>
    <w:rsid w:val="00F867C7"/>
    <w:rsid w:val="00F91E7B"/>
    <w:rsid w:val="00F96B32"/>
    <w:rsid w:val="00FA1874"/>
    <w:rsid w:val="00FA5018"/>
    <w:rsid w:val="00FA6B79"/>
    <w:rsid w:val="00FB2508"/>
    <w:rsid w:val="00FC058A"/>
    <w:rsid w:val="00FC60E7"/>
    <w:rsid w:val="00FD0FDB"/>
    <w:rsid w:val="00FD1309"/>
    <w:rsid w:val="00FE61B2"/>
    <w:rsid w:val="00FF2E18"/>
    <w:rsid w:val="00FF6FB2"/>
    <w:rsid w:val="015AC525"/>
    <w:rsid w:val="01DED4A8"/>
    <w:rsid w:val="037F5F66"/>
    <w:rsid w:val="041FD4C6"/>
    <w:rsid w:val="043921CD"/>
    <w:rsid w:val="0477C4E9"/>
    <w:rsid w:val="04B84E7A"/>
    <w:rsid w:val="05365BDA"/>
    <w:rsid w:val="0578875F"/>
    <w:rsid w:val="0686E007"/>
    <w:rsid w:val="07F3F20C"/>
    <w:rsid w:val="0995D62F"/>
    <w:rsid w:val="0A83C9D9"/>
    <w:rsid w:val="0ABAEF55"/>
    <w:rsid w:val="0B61C168"/>
    <w:rsid w:val="0C5E927D"/>
    <w:rsid w:val="0CDC4D37"/>
    <w:rsid w:val="0E2A96CA"/>
    <w:rsid w:val="0F85CE69"/>
    <w:rsid w:val="116CA797"/>
    <w:rsid w:val="1258B546"/>
    <w:rsid w:val="12A481F5"/>
    <w:rsid w:val="131C0E02"/>
    <w:rsid w:val="14B89CBE"/>
    <w:rsid w:val="16C152F5"/>
    <w:rsid w:val="184C1098"/>
    <w:rsid w:val="18B83F2B"/>
    <w:rsid w:val="19C45846"/>
    <w:rsid w:val="1A18EAFC"/>
    <w:rsid w:val="1A76D709"/>
    <w:rsid w:val="1B88A4CC"/>
    <w:rsid w:val="1C072BA2"/>
    <w:rsid w:val="1CD5B982"/>
    <w:rsid w:val="1DEAB35D"/>
    <w:rsid w:val="1FE3C11F"/>
    <w:rsid w:val="2064E3FD"/>
    <w:rsid w:val="2083F689"/>
    <w:rsid w:val="213F3B42"/>
    <w:rsid w:val="228D72A3"/>
    <w:rsid w:val="24FDEDD2"/>
    <w:rsid w:val="253AE38E"/>
    <w:rsid w:val="2650FE52"/>
    <w:rsid w:val="2868250B"/>
    <w:rsid w:val="2935CA75"/>
    <w:rsid w:val="29799637"/>
    <w:rsid w:val="2AE4FAE2"/>
    <w:rsid w:val="2B6FD963"/>
    <w:rsid w:val="2BBC924D"/>
    <w:rsid w:val="2CD6E769"/>
    <w:rsid w:val="2CDB9D0A"/>
    <w:rsid w:val="2D6CB13C"/>
    <w:rsid w:val="2DC78E7D"/>
    <w:rsid w:val="2DD2F6AF"/>
    <w:rsid w:val="2E1B619F"/>
    <w:rsid w:val="2E852960"/>
    <w:rsid w:val="2F62E04D"/>
    <w:rsid w:val="2FA2D80F"/>
    <w:rsid w:val="329D53D6"/>
    <w:rsid w:val="32B57281"/>
    <w:rsid w:val="332729AA"/>
    <w:rsid w:val="35394E3E"/>
    <w:rsid w:val="3570AAFE"/>
    <w:rsid w:val="36C3A98B"/>
    <w:rsid w:val="3707AF10"/>
    <w:rsid w:val="371A2622"/>
    <w:rsid w:val="3770260C"/>
    <w:rsid w:val="3865004B"/>
    <w:rsid w:val="387C4DA3"/>
    <w:rsid w:val="39158A20"/>
    <w:rsid w:val="3990F6E1"/>
    <w:rsid w:val="3A567C28"/>
    <w:rsid w:val="3A56851B"/>
    <w:rsid w:val="3AFAFB82"/>
    <w:rsid w:val="3B6DE2D4"/>
    <w:rsid w:val="3CB3CF53"/>
    <w:rsid w:val="3CDF9CEC"/>
    <w:rsid w:val="3CE6A366"/>
    <w:rsid w:val="3CE9C518"/>
    <w:rsid w:val="3DBBECFA"/>
    <w:rsid w:val="3E25E329"/>
    <w:rsid w:val="3E929D26"/>
    <w:rsid w:val="3F1AB462"/>
    <w:rsid w:val="3F4B27F1"/>
    <w:rsid w:val="4034C552"/>
    <w:rsid w:val="403EFFCF"/>
    <w:rsid w:val="406C2AD4"/>
    <w:rsid w:val="40C775F2"/>
    <w:rsid w:val="4200F391"/>
    <w:rsid w:val="422E14C6"/>
    <w:rsid w:val="435C890D"/>
    <w:rsid w:val="43A1223F"/>
    <w:rsid w:val="43B5F494"/>
    <w:rsid w:val="472BF4A0"/>
    <w:rsid w:val="48C7345F"/>
    <w:rsid w:val="4912F079"/>
    <w:rsid w:val="4C4B5F5A"/>
    <w:rsid w:val="4C8FBCA4"/>
    <w:rsid w:val="4CB7697A"/>
    <w:rsid w:val="4D32558B"/>
    <w:rsid w:val="4D3F7B41"/>
    <w:rsid w:val="4D41C377"/>
    <w:rsid w:val="4E1A346C"/>
    <w:rsid w:val="4E63756A"/>
    <w:rsid w:val="517BD7EB"/>
    <w:rsid w:val="52BD6DEE"/>
    <w:rsid w:val="546D0891"/>
    <w:rsid w:val="54BC0C7C"/>
    <w:rsid w:val="55471CEE"/>
    <w:rsid w:val="56A62568"/>
    <w:rsid w:val="596039A3"/>
    <w:rsid w:val="5A1C9A61"/>
    <w:rsid w:val="5AA2BB67"/>
    <w:rsid w:val="5B501191"/>
    <w:rsid w:val="5BB2F28E"/>
    <w:rsid w:val="5BC972BF"/>
    <w:rsid w:val="5D0CDB8E"/>
    <w:rsid w:val="5F152AE9"/>
    <w:rsid w:val="5FF36D7F"/>
    <w:rsid w:val="6044039D"/>
    <w:rsid w:val="6104BE90"/>
    <w:rsid w:val="61B70F5C"/>
    <w:rsid w:val="62513780"/>
    <w:rsid w:val="62EF6300"/>
    <w:rsid w:val="6373C4CD"/>
    <w:rsid w:val="643410CB"/>
    <w:rsid w:val="64353943"/>
    <w:rsid w:val="6450C02F"/>
    <w:rsid w:val="64D2236C"/>
    <w:rsid w:val="6609E886"/>
    <w:rsid w:val="67D25C71"/>
    <w:rsid w:val="67D380E0"/>
    <w:rsid w:val="6875DB06"/>
    <w:rsid w:val="692F7C9B"/>
    <w:rsid w:val="6A54F341"/>
    <w:rsid w:val="6A6380F6"/>
    <w:rsid w:val="6AA93834"/>
    <w:rsid w:val="6C3A4E65"/>
    <w:rsid w:val="6C47D21E"/>
    <w:rsid w:val="6D09A347"/>
    <w:rsid w:val="6D473B08"/>
    <w:rsid w:val="6D9C833B"/>
    <w:rsid w:val="6E634455"/>
    <w:rsid w:val="718CBCD6"/>
    <w:rsid w:val="733C4713"/>
    <w:rsid w:val="7428E870"/>
    <w:rsid w:val="752E9E57"/>
    <w:rsid w:val="757A4574"/>
    <w:rsid w:val="75A57410"/>
    <w:rsid w:val="75B91B86"/>
    <w:rsid w:val="75DCF683"/>
    <w:rsid w:val="75E58E19"/>
    <w:rsid w:val="765CE9EA"/>
    <w:rsid w:val="767ACDD7"/>
    <w:rsid w:val="76B81D06"/>
    <w:rsid w:val="76DE9F5A"/>
    <w:rsid w:val="7771E10C"/>
    <w:rsid w:val="77CED38A"/>
    <w:rsid w:val="782650E0"/>
    <w:rsid w:val="78AC05EA"/>
    <w:rsid w:val="78ED9DB6"/>
    <w:rsid w:val="79378692"/>
    <w:rsid w:val="797AF1C7"/>
    <w:rsid w:val="7A096671"/>
    <w:rsid w:val="7A2D4AA8"/>
    <w:rsid w:val="7B397972"/>
    <w:rsid w:val="7B651C22"/>
    <w:rsid w:val="7B7575AC"/>
    <w:rsid w:val="7C2F5ECA"/>
    <w:rsid w:val="7D70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92A09"/>
  <w15:docId w15:val="{55280014-4BA5-4599-954F-06E2CD8D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D6138A"/>
    <w:pPr>
      <w:spacing w:line="240" w:lineRule="exact"/>
    </w:pPr>
    <w:rPr>
      <w:rFonts w:asciiTheme="minorHAnsi" w:hAnsiTheme="minorHAnsi"/>
      <w:sz w:val="18"/>
    </w:rPr>
  </w:style>
  <w:style w:type="paragraph" w:styleId="Titolo1">
    <w:name w:val="heading 1"/>
    <w:basedOn w:val="Normale"/>
    <w:next w:val="Normale"/>
    <w:pPr>
      <w:keepNext/>
      <w:jc w:val="both"/>
      <w:outlineLvl w:val="0"/>
    </w:pPr>
    <w:rPr>
      <w:sz w:val="24"/>
      <w:u w:val="single"/>
    </w:rPr>
  </w:style>
  <w:style w:type="paragraph" w:styleId="Titolo2">
    <w:name w:val="heading 2"/>
    <w:basedOn w:val="Normale"/>
    <w:next w:val="Normale"/>
    <w:pPr>
      <w:keepNext/>
      <w:jc w:val="center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outlineLvl w:val="2"/>
    </w:pPr>
    <w:rPr>
      <w:b/>
      <w:sz w:val="26"/>
    </w:rPr>
  </w:style>
  <w:style w:type="paragraph" w:styleId="Titolo4">
    <w:name w:val="heading 4"/>
    <w:basedOn w:val="Normale"/>
    <w:next w:val="Normale"/>
    <w:pPr>
      <w:keepNext/>
      <w:ind w:left="567"/>
      <w:jc w:val="both"/>
      <w:outlineLvl w:val="3"/>
    </w:pPr>
    <w:rPr>
      <w:b/>
      <w:sz w:val="22"/>
    </w:rPr>
  </w:style>
  <w:style w:type="paragraph" w:styleId="Titolo5">
    <w:name w:val="heading 5"/>
    <w:basedOn w:val="Normale"/>
    <w:next w:val="Normale"/>
    <w:pPr>
      <w:keepNext/>
      <w:jc w:val="both"/>
      <w:outlineLvl w:val="4"/>
    </w:pPr>
    <w:rPr>
      <w:u w:val="single"/>
    </w:rPr>
  </w:style>
  <w:style w:type="paragraph" w:styleId="Titolo6">
    <w:name w:val="heading 6"/>
    <w:basedOn w:val="Normale"/>
    <w:next w:val="Normale"/>
    <w:pPr>
      <w:keepNext/>
      <w:jc w:val="both"/>
      <w:outlineLvl w:val="5"/>
    </w:pPr>
    <w:rPr>
      <w:i/>
      <w:u w:val="single"/>
    </w:rPr>
  </w:style>
  <w:style w:type="paragraph" w:styleId="Titolo7">
    <w:name w:val="heading 7"/>
    <w:basedOn w:val="Normale"/>
    <w:next w:val="Normale"/>
    <w:pPr>
      <w:keepNext/>
      <w:outlineLvl w:val="6"/>
    </w:pPr>
    <w:rPr>
      <w:sz w:val="24"/>
      <w:u w:val="single"/>
    </w:rPr>
  </w:style>
  <w:style w:type="paragraph" w:styleId="Titolo8">
    <w:name w:val="heading 8"/>
    <w:basedOn w:val="Normale"/>
    <w:next w:val="Normale"/>
    <w:pPr>
      <w:keepNext/>
      <w:ind w:left="567"/>
      <w:jc w:val="both"/>
      <w:outlineLvl w:val="7"/>
    </w:pPr>
    <w:rPr>
      <w:b/>
      <w:sz w:val="24"/>
    </w:rPr>
  </w:style>
  <w:style w:type="paragraph" w:styleId="Titolo9">
    <w:name w:val="heading 9"/>
    <w:basedOn w:val="Normale"/>
    <w:next w:val="Normale"/>
    <w:pPr>
      <w:keepNext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jc w:val="both"/>
    </w:pPr>
    <w:rPr>
      <w:sz w:val="24"/>
    </w:rPr>
  </w:style>
  <w:style w:type="paragraph" w:styleId="Rientrocorpodeltesto">
    <w:name w:val="Body Text Indent"/>
    <w:basedOn w:val="Normale"/>
    <w:link w:val="RientrocorpodeltestoCarattere"/>
    <w:pPr>
      <w:ind w:left="1418"/>
      <w:jc w:val="both"/>
    </w:pPr>
    <w:rPr>
      <w:sz w:val="24"/>
    </w:rPr>
  </w:style>
  <w:style w:type="paragraph" w:styleId="Didascalia">
    <w:name w:val="caption"/>
    <w:basedOn w:val="Normale"/>
    <w:next w:val="Normale"/>
    <w:pPr>
      <w:framePr w:w="6185" w:h="569" w:hSpace="141" w:wrap="around" w:vAnchor="text" w:hAnchor="page" w:x="1311" w:y="47"/>
    </w:pPr>
    <w:rPr>
      <w:b/>
      <w:sz w:val="28"/>
    </w:rPr>
  </w:style>
  <w:style w:type="paragraph" w:customStyle="1" w:styleId="Firmenangaben">
    <w:name w:val="Firmenangaben"/>
    <w:rPr>
      <w:rFonts w:ascii="Roboto Flex Light" w:hAnsi="Roboto Flex Light"/>
      <w:noProof/>
      <w:sz w:val="14"/>
    </w:rPr>
  </w:style>
  <w:style w:type="paragraph" w:customStyle="1" w:styleId="FirmenangabenFusszeile">
    <w:name w:val="Firmenangaben Fusszeile"/>
    <w:basedOn w:val="Normale"/>
    <w:pPr>
      <w:tabs>
        <w:tab w:val="left" w:pos="1985"/>
        <w:tab w:val="left" w:pos="3515"/>
        <w:tab w:val="left" w:pos="6010"/>
        <w:tab w:val="left" w:pos="7655"/>
        <w:tab w:val="left" w:pos="8789"/>
      </w:tabs>
    </w:pPr>
    <w:rPr>
      <w:sz w:val="12"/>
    </w:rPr>
  </w:style>
  <w:style w:type="character" w:styleId="Collegamentoipertestuale">
    <w:name w:val="Hyperlink"/>
    <w:rPr>
      <w:color w:val="0000FF"/>
      <w:u w:val="single"/>
      <w:lang w:val="de-DE"/>
    </w:rPr>
  </w:style>
  <w:style w:type="character" w:styleId="Collegamentovisitato">
    <w:name w:val="FollowedHyperlink"/>
    <w:rPr>
      <w:color w:val="800080"/>
      <w:u w:val="single"/>
      <w:lang w:val="de-DE"/>
    </w:rPr>
  </w:style>
  <w:style w:type="paragraph" w:styleId="Intestazione">
    <w:name w:val="header"/>
    <w:basedOn w:val="Normale"/>
    <w:pPr>
      <w:tabs>
        <w:tab w:val="center" w:pos="4536"/>
        <w:tab w:val="right" w:pos="9072"/>
      </w:tabs>
    </w:pPr>
  </w:style>
  <w:style w:type="paragraph" w:styleId="Pidipagina">
    <w:name w:val="footer"/>
    <w:basedOn w:val="Normale"/>
    <w:link w:val="PidipaginaCarattere"/>
    <w:pPr>
      <w:tabs>
        <w:tab w:val="center" w:pos="4536"/>
        <w:tab w:val="right" w:pos="9072"/>
      </w:tabs>
    </w:pPr>
  </w:style>
  <w:style w:type="paragraph" w:styleId="Corpodeltesto2">
    <w:name w:val="Body Text 2"/>
    <w:basedOn w:val="Normale"/>
    <w:pPr>
      <w:jc w:val="both"/>
    </w:pPr>
    <w:rPr>
      <w:rFonts w:ascii="LTUnivers 430 BasicReg" w:hAnsi="LTUnivers 430 BasicReg"/>
      <w:sz w:val="22"/>
    </w:rPr>
  </w:style>
  <w:style w:type="paragraph" w:styleId="Corpodeltesto3">
    <w:name w:val="Body Text 3"/>
    <w:basedOn w:val="Normale"/>
    <w:pPr>
      <w:jc w:val="both"/>
    </w:pPr>
    <w:rPr>
      <w:rFonts w:ascii="LTUnivers 430 BasicReg" w:hAnsi="LTUnivers 430 BasicReg"/>
      <w:b/>
      <w:bCs/>
      <w:sz w:val="22"/>
    </w:r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</w:pPr>
    <w:rPr>
      <w:color w:val="000000"/>
      <w:sz w:val="24"/>
      <w:szCs w:val="24"/>
    </w:rPr>
  </w:style>
  <w:style w:type="paragraph" w:styleId="Testofumetto">
    <w:name w:val="Balloon Text"/>
    <w:basedOn w:val="Normale"/>
    <w:semiHidden/>
    <w:rsid w:val="00F22181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8D6A16"/>
    <w:rPr>
      <w:lang w:val="de-DE"/>
    </w:rPr>
  </w:style>
  <w:style w:type="character" w:customStyle="1" w:styleId="PidipaginaCarattere">
    <w:name w:val="Piè di pagina Carattere"/>
    <w:basedOn w:val="Carpredefinitoparagrafo"/>
    <w:link w:val="Pidipagina"/>
    <w:rsid w:val="00954840"/>
    <w:rPr>
      <w:rFonts w:asciiTheme="minorHAnsi" w:hAnsiTheme="minorHAnsi"/>
      <w:sz w:val="18"/>
      <w:lang w:val="de-DE"/>
    </w:rPr>
  </w:style>
  <w:style w:type="character" w:styleId="Testosegnaposto">
    <w:name w:val="Placeholder Text"/>
    <w:basedOn w:val="Carpredefinitoparagrafo"/>
    <w:uiPriority w:val="99"/>
    <w:semiHidden/>
    <w:rsid w:val="00793616"/>
    <w:rPr>
      <w:color w:val="808080"/>
      <w:lang w:val="de-DE"/>
    </w:rPr>
  </w:style>
  <w:style w:type="paragraph" w:customStyle="1" w:styleId="7Punkt">
    <w:name w:val="7 Punkt"/>
    <w:basedOn w:val="Normale"/>
    <w:rsid w:val="003A6E04"/>
    <w:pPr>
      <w:spacing w:line="170" w:lineRule="exact"/>
    </w:pPr>
    <w:rPr>
      <w:sz w:val="14"/>
      <w:szCs w:val="14"/>
    </w:rPr>
  </w:style>
  <w:style w:type="table" w:styleId="Grigliatabella">
    <w:name w:val="Table Grid"/>
    <w:basedOn w:val="Tabellanormale"/>
    <w:rsid w:val="003568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sseinfo">
    <w:name w:val="Presseinfo"/>
    <w:basedOn w:val="Normale"/>
    <w:rsid w:val="00D27753"/>
    <w:pPr>
      <w:spacing w:line="240" w:lineRule="auto"/>
    </w:pPr>
    <w:rPr>
      <w:b/>
      <w:color w:val="FE0009" w:themeColor="accent5"/>
      <w:sz w:val="36"/>
    </w:rPr>
  </w:style>
  <w:style w:type="character" w:styleId="Enfasicorsivo">
    <w:name w:val="Emphasis"/>
    <w:basedOn w:val="Carpredefinitoparagrafo"/>
    <w:rsid w:val="003568D1"/>
    <w:rPr>
      <w:i/>
      <w:iCs/>
      <w:lang w:val="de-DE"/>
    </w:rPr>
  </w:style>
  <w:style w:type="paragraph" w:customStyle="1" w:styleId="Aufzhlung">
    <w:name w:val="Aufzählung"/>
    <w:basedOn w:val="Normale"/>
    <w:qFormat/>
    <w:rsid w:val="00A13A11"/>
    <w:pPr>
      <w:numPr>
        <w:numId w:val="2"/>
      </w:numPr>
    </w:pPr>
  </w:style>
  <w:style w:type="paragraph" w:customStyle="1" w:styleId="7Pt">
    <w:name w:val="7 Pt"/>
    <w:basedOn w:val="Normale"/>
    <w:rsid w:val="004062C5"/>
    <w:pPr>
      <w:tabs>
        <w:tab w:val="left" w:pos="1701"/>
      </w:tabs>
      <w:spacing w:line="170" w:lineRule="exact"/>
    </w:pPr>
    <w:rPr>
      <w:sz w:val="14"/>
      <w:szCs w:val="14"/>
    </w:rPr>
  </w:style>
  <w:style w:type="character" w:styleId="Enfasigrassetto">
    <w:name w:val="Strong"/>
    <w:basedOn w:val="Carpredefinitoparagrafo"/>
    <w:rsid w:val="004062C5"/>
    <w:rPr>
      <w:rFonts w:ascii="LTUnivers 330 BasicLight" w:hAnsi="LTUnivers 330 BasicLight"/>
      <w:b/>
      <w:bCs/>
      <w:i w:val="0"/>
      <w:lang w:val="de-DE"/>
    </w:rPr>
  </w:style>
  <w:style w:type="paragraph" w:styleId="Indicedellefigure">
    <w:name w:val="table of figures"/>
    <w:basedOn w:val="Normale"/>
    <w:next w:val="Normale"/>
    <w:semiHidden/>
    <w:unhideWhenUsed/>
    <w:rsid w:val="009440F3"/>
  </w:style>
  <w:style w:type="paragraph" w:styleId="Formuladiapertura">
    <w:name w:val="Salutation"/>
    <w:basedOn w:val="Normale"/>
    <w:next w:val="Normale"/>
    <w:link w:val="FormuladiaperturaCarattere"/>
    <w:rsid w:val="009440F3"/>
  </w:style>
  <w:style w:type="character" w:customStyle="1" w:styleId="FormuladiaperturaCarattere">
    <w:name w:val="Formula di apertura Carattere"/>
    <w:basedOn w:val="Carpredefinitoparagrafo"/>
    <w:link w:val="Formuladiapertura"/>
    <w:rsid w:val="009440F3"/>
    <w:rPr>
      <w:rFonts w:asciiTheme="minorHAnsi" w:hAnsiTheme="minorHAnsi"/>
      <w:sz w:val="18"/>
      <w:lang w:val="de-DE"/>
    </w:rPr>
  </w:style>
  <w:style w:type="paragraph" w:styleId="Puntoelenco">
    <w:name w:val="List Bullet"/>
    <w:basedOn w:val="Normale"/>
    <w:semiHidden/>
    <w:unhideWhenUsed/>
    <w:rsid w:val="009440F3"/>
    <w:pPr>
      <w:numPr>
        <w:numId w:val="16"/>
      </w:numPr>
      <w:contextualSpacing/>
    </w:pPr>
  </w:style>
  <w:style w:type="paragraph" w:styleId="Puntoelenco2">
    <w:name w:val="List Bullet 2"/>
    <w:basedOn w:val="Normale"/>
    <w:semiHidden/>
    <w:unhideWhenUsed/>
    <w:rsid w:val="009440F3"/>
    <w:pPr>
      <w:numPr>
        <w:numId w:val="11"/>
      </w:numPr>
      <w:contextualSpacing/>
    </w:pPr>
  </w:style>
  <w:style w:type="paragraph" w:styleId="Puntoelenco3">
    <w:name w:val="List Bullet 3"/>
    <w:basedOn w:val="Normale"/>
    <w:semiHidden/>
    <w:unhideWhenUsed/>
    <w:rsid w:val="009440F3"/>
    <w:pPr>
      <w:numPr>
        <w:numId w:val="10"/>
      </w:numPr>
      <w:contextualSpacing/>
    </w:pPr>
  </w:style>
  <w:style w:type="paragraph" w:styleId="Puntoelenco4">
    <w:name w:val="List Bullet 4"/>
    <w:basedOn w:val="Normale"/>
    <w:semiHidden/>
    <w:unhideWhenUsed/>
    <w:rsid w:val="009440F3"/>
    <w:pPr>
      <w:numPr>
        <w:numId w:val="1"/>
      </w:numPr>
      <w:contextualSpacing/>
    </w:pPr>
  </w:style>
  <w:style w:type="paragraph" w:styleId="Puntoelenco5">
    <w:name w:val="List Bullet 5"/>
    <w:basedOn w:val="Normale"/>
    <w:semiHidden/>
    <w:unhideWhenUsed/>
    <w:rsid w:val="009440F3"/>
    <w:pPr>
      <w:numPr>
        <w:numId w:val="19"/>
      </w:numPr>
      <w:contextualSpacing/>
    </w:pPr>
  </w:style>
  <w:style w:type="paragraph" w:styleId="Testodelblocco">
    <w:name w:val="Block Text"/>
    <w:basedOn w:val="Normale"/>
    <w:semiHidden/>
    <w:unhideWhenUsed/>
    <w:rsid w:val="009440F3"/>
    <w:pPr>
      <w:pBdr>
        <w:top w:val="single" w:sz="2" w:space="10" w:color="4D4F53" w:themeColor="accent1"/>
        <w:left w:val="single" w:sz="2" w:space="10" w:color="4D4F53" w:themeColor="accent1"/>
        <w:bottom w:val="single" w:sz="2" w:space="10" w:color="4D4F53" w:themeColor="accent1"/>
        <w:right w:val="single" w:sz="2" w:space="10" w:color="4D4F53" w:themeColor="accent1"/>
      </w:pBdr>
      <w:ind w:left="1152" w:right="1152"/>
    </w:pPr>
    <w:rPr>
      <w:rFonts w:eastAsiaTheme="minorEastAsia" w:cstheme="minorBidi"/>
      <w:i/>
      <w:iCs/>
      <w:color w:val="4D4F53" w:themeColor="accent1"/>
    </w:rPr>
  </w:style>
  <w:style w:type="character" w:styleId="Titolodellibro">
    <w:name w:val="Book Title"/>
    <w:basedOn w:val="Carpredefinitoparagrafo"/>
    <w:uiPriority w:val="33"/>
    <w:rsid w:val="009440F3"/>
    <w:rPr>
      <w:b/>
      <w:bCs/>
      <w:i/>
      <w:iCs/>
      <w:spacing w:val="5"/>
      <w:lang w:val="de-DE"/>
    </w:rPr>
  </w:style>
  <w:style w:type="paragraph" w:styleId="Data">
    <w:name w:val="Date"/>
    <w:basedOn w:val="Normale"/>
    <w:next w:val="Normale"/>
    <w:link w:val="DataCarattere"/>
    <w:rsid w:val="009440F3"/>
  </w:style>
  <w:style w:type="character" w:customStyle="1" w:styleId="DataCarattere">
    <w:name w:val="Data Carattere"/>
    <w:basedOn w:val="Carpredefinitoparagrafo"/>
    <w:link w:val="Data"/>
    <w:rsid w:val="009440F3"/>
    <w:rPr>
      <w:rFonts w:asciiTheme="minorHAnsi" w:hAnsiTheme="minorHAnsi"/>
      <w:sz w:val="18"/>
      <w:lang w:val="de-DE"/>
    </w:rPr>
  </w:style>
  <w:style w:type="paragraph" w:styleId="Mappadocumento">
    <w:name w:val="Document Map"/>
    <w:basedOn w:val="Normale"/>
    <w:link w:val="MappadocumentoCarattere"/>
    <w:semiHidden/>
    <w:unhideWhenUsed/>
    <w:rsid w:val="009440F3"/>
    <w:pPr>
      <w:spacing w:line="240" w:lineRule="auto"/>
    </w:pPr>
    <w:rPr>
      <w:rFonts w:ascii="Roboto Flex Light" w:hAnsi="Roboto Flex Light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semiHidden/>
    <w:rsid w:val="009440F3"/>
    <w:rPr>
      <w:rFonts w:ascii="Roboto Flex Light" w:hAnsi="Roboto Flex Light" w:cs="Segoe UI"/>
      <w:sz w:val="16"/>
      <w:szCs w:val="16"/>
      <w:lang w:val="de-DE"/>
    </w:rPr>
  </w:style>
  <w:style w:type="paragraph" w:styleId="Firmadipostaelettronica">
    <w:name w:val="E-mail Signature"/>
    <w:basedOn w:val="Normale"/>
    <w:link w:val="FirmadipostaelettronicaCarattere"/>
    <w:semiHidden/>
    <w:unhideWhenUsed/>
    <w:rsid w:val="009440F3"/>
    <w:pPr>
      <w:spacing w:line="240" w:lineRule="auto"/>
    </w:pPr>
  </w:style>
  <w:style w:type="character" w:customStyle="1" w:styleId="FirmadipostaelettronicaCarattere">
    <w:name w:val="Firma di posta elettronica Carattere"/>
    <w:basedOn w:val="Carpredefinitoparagrafo"/>
    <w:link w:val="Firmadipostaelettronica"/>
    <w:semiHidden/>
    <w:rsid w:val="009440F3"/>
    <w:rPr>
      <w:rFonts w:asciiTheme="minorHAnsi" w:hAnsiTheme="minorHAnsi"/>
      <w:sz w:val="18"/>
      <w:lang w:val="de-DE"/>
    </w:rPr>
  </w:style>
  <w:style w:type="paragraph" w:styleId="Testonotadichiusura">
    <w:name w:val="endnote text"/>
    <w:basedOn w:val="Normale"/>
    <w:link w:val="TestonotadichiusuraCarattere"/>
    <w:semiHidden/>
    <w:unhideWhenUsed/>
    <w:rsid w:val="009440F3"/>
    <w:pPr>
      <w:spacing w:line="240" w:lineRule="auto"/>
    </w:pPr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9440F3"/>
    <w:rPr>
      <w:rFonts w:asciiTheme="minorHAnsi" w:hAnsiTheme="minorHAnsi"/>
      <w:lang w:val="de-DE"/>
    </w:rPr>
  </w:style>
  <w:style w:type="character" w:styleId="Rimandonotadichiusura">
    <w:name w:val="endnote reference"/>
    <w:basedOn w:val="Carpredefinitoparagrafo"/>
    <w:semiHidden/>
    <w:unhideWhenUsed/>
    <w:rsid w:val="009440F3"/>
    <w:rPr>
      <w:vertAlign w:val="superscript"/>
      <w:lang w:val="de-DE"/>
    </w:rPr>
  </w:style>
  <w:style w:type="character" w:styleId="Menzione">
    <w:name w:val="Mention"/>
    <w:basedOn w:val="Carpredefinitoparagrafo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Intestazionenota">
    <w:name w:val="Note Heading"/>
    <w:basedOn w:val="Normale"/>
    <w:next w:val="Normale"/>
    <w:link w:val="IntestazionenotaCarattere"/>
    <w:semiHidden/>
    <w:unhideWhenUsed/>
    <w:rsid w:val="009440F3"/>
    <w:pPr>
      <w:spacing w:line="240" w:lineRule="auto"/>
    </w:pPr>
  </w:style>
  <w:style w:type="character" w:customStyle="1" w:styleId="IntestazionenotaCarattere">
    <w:name w:val="Intestazione nota Carattere"/>
    <w:basedOn w:val="Carpredefinitoparagrafo"/>
    <w:link w:val="Intestazionenota"/>
    <w:semiHidden/>
    <w:rsid w:val="009440F3"/>
    <w:rPr>
      <w:rFonts w:asciiTheme="minorHAnsi" w:hAnsiTheme="minorHAnsi"/>
      <w:sz w:val="18"/>
      <w:lang w:val="de-DE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440F3"/>
    <w:pPr>
      <w:spacing w:line="240" w:lineRule="auto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440F3"/>
    <w:rPr>
      <w:rFonts w:asciiTheme="minorHAnsi" w:hAnsiTheme="minorHAnsi"/>
      <w:lang w:val="de-DE"/>
    </w:rPr>
  </w:style>
  <w:style w:type="character" w:styleId="Rimandonotaapidipagina">
    <w:name w:val="footnote reference"/>
    <w:basedOn w:val="Carpredefinitoparagrafo"/>
    <w:semiHidden/>
    <w:unhideWhenUsed/>
    <w:rsid w:val="009440F3"/>
    <w:rPr>
      <w:vertAlign w:val="superscript"/>
      <w:lang w:val="de-DE"/>
    </w:rPr>
  </w:style>
  <w:style w:type="paragraph" w:styleId="Formuladichiusura">
    <w:name w:val="Closing"/>
    <w:basedOn w:val="Normale"/>
    <w:link w:val="FormuladichiusuraCarattere"/>
    <w:semiHidden/>
    <w:unhideWhenUsed/>
    <w:rsid w:val="009440F3"/>
    <w:pPr>
      <w:spacing w:line="240" w:lineRule="auto"/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semiHidden/>
    <w:rsid w:val="009440F3"/>
    <w:rPr>
      <w:rFonts w:asciiTheme="minorHAnsi" w:hAnsiTheme="minorHAnsi"/>
      <w:sz w:val="18"/>
      <w:lang w:val="de-DE"/>
    </w:rPr>
  </w:style>
  <w:style w:type="character" w:styleId="Hashtag">
    <w:name w:val="Hashtag"/>
    <w:basedOn w:val="Carpredefinitoparagrafo"/>
    <w:uiPriority w:val="99"/>
    <w:semiHidden/>
    <w:unhideWhenUsed/>
    <w:rsid w:val="009440F3"/>
    <w:rPr>
      <w:color w:val="2B579A"/>
      <w:shd w:val="clear" w:color="auto" w:fill="E1DFDD"/>
      <w:lang w:val="de-DE"/>
    </w:rPr>
  </w:style>
  <w:style w:type="paragraph" w:styleId="IndirizzoHTML">
    <w:name w:val="HTML Address"/>
    <w:basedOn w:val="Normale"/>
    <w:link w:val="IndirizzoHTMLCarattere"/>
    <w:semiHidden/>
    <w:unhideWhenUsed/>
    <w:rsid w:val="009440F3"/>
    <w:pPr>
      <w:spacing w:line="240" w:lineRule="auto"/>
    </w:pPr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semiHidden/>
    <w:rsid w:val="009440F3"/>
    <w:rPr>
      <w:rFonts w:asciiTheme="minorHAnsi" w:hAnsiTheme="minorHAnsi"/>
      <w:i/>
      <w:iCs/>
      <w:sz w:val="18"/>
      <w:lang w:val="de-DE"/>
    </w:rPr>
  </w:style>
  <w:style w:type="character" w:styleId="AcronimoHTML">
    <w:name w:val="HTML Acronym"/>
    <w:basedOn w:val="Carpredefinitoparagrafo"/>
    <w:semiHidden/>
    <w:unhideWhenUsed/>
    <w:rsid w:val="009440F3"/>
    <w:rPr>
      <w:lang w:val="de-DE"/>
    </w:rPr>
  </w:style>
  <w:style w:type="character" w:styleId="EsempioHTML">
    <w:name w:val="HTML Sample"/>
    <w:basedOn w:val="Carpredefinitoparagrafo"/>
    <w:semiHidden/>
    <w:unhideWhenUsed/>
    <w:rsid w:val="009440F3"/>
    <w:rPr>
      <w:rFonts w:ascii="Consolas" w:hAnsi="Consolas"/>
      <w:sz w:val="24"/>
      <w:szCs w:val="24"/>
      <w:lang w:val="de-DE"/>
    </w:rPr>
  </w:style>
  <w:style w:type="character" w:styleId="CodiceHTML">
    <w:name w:val="HTML Code"/>
    <w:basedOn w:val="Carpredefinitoparagrafo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DefinizioneHTML">
    <w:name w:val="HTML Definition"/>
    <w:basedOn w:val="Carpredefinitoparagrafo"/>
    <w:semiHidden/>
    <w:unhideWhenUsed/>
    <w:rsid w:val="009440F3"/>
    <w:rPr>
      <w:i/>
      <w:iCs/>
      <w:lang w:val="de-DE"/>
    </w:rPr>
  </w:style>
  <w:style w:type="character" w:styleId="MacchinadascrivereHTML">
    <w:name w:val="HTML Typewriter"/>
    <w:basedOn w:val="Carpredefinitoparagrafo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TastieraHTML">
    <w:name w:val="HTML Keyboard"/>
    <w:basedOn w:val="Carpredefinitoparagrafo"/>
    <w:semiHidden/>
    <w:unhideWhenUsed/>
    <w:rsid w:val="009440F3"/>
    <w:rPr>
      <w:rFonts w:ascii="Consolas" w:hAnsi="Consolas"/>
      <w:sz w:val="20"/>
      <w:szCs w:val="20"/>
      <w:lang w:val="de-DE"/>
    </w:rPr>
  </w:style>
  <w:style w:type="character" w:styleId="VariabileHTML">
    <w:name w:val="HTML Variable"/>
    <w:basedOn w:val="Carpredefinitoparagrafo"/>
    <w:semiHidden/>
    <w:unhideWhenUsed/>
    <w:rsid w:val="009440F3"/>
    <w:rPr>
      <w:i/>
      <w:iCs/>
      <w:lang w:val="de-DE"/>
    </w:rPr>
  </w:style>
  <w:style w:type="paragraph" w:styleId="PreformattatoHTML">
    <w:name w:val="HTML Preformatted"/>
    <w:basedOn w:val="Normale"/>
    <w:link w:val="PreformattatoHTMLCarattere"/>
    <w:semiHidden/>
    <w:unhideWhenUsed/>
    <w:rsid w:val="009440F3"/>
    <w:pPr>
      <w:spacing w:line="240" w:lineRule="auto"/>
    </w:pPr>
    <w:rPr>
      <w:rFonts w:ascii="Consolas" w:hAnsi="Consolas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semiHidden/>
    <w:rsid w:val="009440F3"/>
    <w:rPr>
      <w:rFonts w:ascii="Consolas" w:hAnsi="Consolas"/>
      <w:lang w:val="de-DE"/>
    </w:rPr>
  </w:style>
  <w:style w:type="character" w:styleId="CitazioneHTML">
    <w:name w:val="HTML Cite"/>
    <w:basedOn w:val="Carpredefinitoparagrafo"/>
    <w:semiHidden/>
    <w:unhideWhenUsed/>
    <w:rsid w:val="009440F3"/>
    <w:rPr>
      <w:i/>
      <w:iCs/>
      <w:lang w:val="de-DE"/>
    </w:rPr>
  </w:style>
  <w:style w:type="paragraph" w:styleId="Indice1">
    <w:name w:val="index 1"/>
    <w:basedOn w:val="Normale"/>
    <w:next w:val="Normale"/>
    <w:autoRedefine/>
    <w:semiHidden/>
    <w:unhideWhenUsed/>
    <w:rsid w:val="009440F3"/>
    <w:pPr>
      <w:spacing w:line="240" w:lineRule="auto"/>
      <w:ind w:left="180" w:hanging="180"/>
    </w:pPr>
  </w:style>
  <w:style w:type="paragraph" w:styleId="Indice2">
    <w:name w:val="index 2"/>
    <w:basedOn w:val="Normale"/>
    <w:next w:val="Normale"/>
    <w:autoRedefine/>
    <w:semiHidden/>
    <w:unhideWhenUsed/>
    <w:rsid w:val="009440F3"/>
    <w:pPr>
      <w:spacing w:line="240" w:lineRule="auto"/>
      <w:ind w:left="360" w:hanging="180"/>
    </w:pPr>
  </w:style>
  <w:style w:type="paragraph" w:styleId="Indice3">
    <w:name w:val="index 3"/>
    <w:basedOn w:val="Normale"/>
    <w:next w:val="Normale"/>
    <w:autoRedefine/>
    <w:semiHidden/>
    <w:unhideWhenUsed/>
    <w:rsid w:val="009440F3"/>
    <w:pPr>
      <w:spacing w:line="240" w:lineRule="auto"/>
      <w:ind w:left="540" w:hanging="180"/>
    </w:pPr>
  </w:style>
  <w:style w:type="paragraph" w:styleId="Indice4">
    <w:name w:val="index 4"/>
    <w:basedOn w:val="Normale"/>
    <w:next w:val="Normale"/>
    <w:autoRedefine/>
    <w:semiHidden/>
    <w:unhideWhenUsed/>
    <w:rsid w:val="009440F3"/>
    <w:pPr>
      <w:spacing w:line="240" w:lineRule="auto"/>
      <w:ind w:left="720" w:hanging="180"/>
    </w:pPr>
  </w:style>
  <w:style w:type="paragraph" w:styleId="Indice5">
    <w:name w:val="index 5"/>
    <w:basedOn w:val="Normale"/>
    <w:next w:val="Normale"/>
    <w:autoRedefine/>
    <w:semiHidden/>
    <w:unhideWhenUsed/>
    <w:rsid w:val="009440F3"/>
    <w:pPr>
      <w:spacing w:line="240" w:lineRule="auto"/>
      <w:ind w:left="900" w:hanging="180"/>
    </w:pPr>
  </w:style>
  <w:style w:type="paragraph" w:styleId="Indice6">
    <w:name w:val="index 6"/>
    <w:basedOn w:val="Normale"/>
    <w:next w:val="Normale"/>
    <w:autoRedefine/>
    <w:semiHidden/>
    <w:unhideWhenUsed/>
    <w:rsid w:val="009440F3"/>
    <w:pPr>
      <w:spacing w:line="240" w:lineRule="auto"/>
      <w:ind w:left="1080" w:hanging="180"/>
    </w:pPr>
  </w:style>
  <w:style w:type="paragraph" w:styleId="Indice7">
    <w:name w:val="index 7"/>
    <w:basedOn w:val="Normale"/>
    <w:next w:val="Normale"/>
    <w:autoRedefine/>
    <w:semiHidden/>
    <w:unhideWhenUsed/>
    <w:rsid w:val="009440F3"/>
    <w:pPr>
      <w:spacing w:line="240" w:lineRule="auto"/>
      <w:ind w:left="1260" w:hanging="180"/>
    </w:pPr>
  </w:style>
  <w:style w:type="paragraph" w:styleId="Indice8">
    <w:name w:val="index 8"/>
    <w:basedOn w:val="Normale"/>
    <w:next w:val="Normale"/>
    <w:autoRedefine/>
    <w:semiHidden/>
    <w:unhideWhenUsed/>
    <w:rsid w:val="009440F3"/>
    <w:pPr>
      <w:spacing w:line="240" w:lineRule="auto"/>
      <w:ind w:left="1440" w:hanging="180"/>
    </w:pPr>
  </w:style>
  <w:style w:type="paragraph" w:styleId="Indice9">
    <w:name w:val="index 9"/>
    <w:basedOn w:val="Normale"/>
    <w:next w:val="Normale"/>
    <w:autoRedefine/>
    <w:semiHidden/>
    <w:unhideWhenUsed/>
    <w:rsid w:val="009440F3"/>
    <w:pPr>
      <w:spacing w:line="240" w:lineRule="auto"/>
      <w:ind w:left="1620" w:hanging="180"/>
    </w:pPr>
  </w:style>
  <w:style w:type="paragraph" w:styleId="Titoloindice">
    <w:name w:val="index heading"/>
    <w:basedOn w:val="Normale"/>
    <w:next w:val="Indice1"/>
    <w:semiHidden/>
    <w:unhideWhenUsed/>
    <w:rsid w:val="009440F3"/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9440F3"/>
    <w:pPr>
      <w:keepLines/>
      <w:spacing w:before="240"/>
      <w:jc w:val="left"/>
      <w:outlineLvl w:val="9"/>
    </w:pPr>
    <w:rPr>
      <w:rFonts w:asciiTheme="majorHAnsi" w:eastAsiaTheme="majorEastAsia" w:hAnsiTheme="majorHAnsi" w:cstheme="majorBidi"/>
      <w:color w:val="393B3E" w:themeColor="accent1" w:themeShade="BF"/>
      <w:sz w:val="32"/>
      <w:szCs w:val="32"/>
      <w:u w:val="none"/>
    </w:rPr>
  </w:style>
  <w:style w:type="character" w:styleId="Enfasiintensa">
    <w:name w:val="Intense Emphasis"/>
    <w:basedOn w:val="Carpredefinitoparagrafo"/>
    <w:uiPriority w:val="21"/>
    <w:rsid w:val="009440F3"/>
    <w:rPr>
      <w:i/>
      <w:iCs/>
      <w:color w:val="4D4F53" w:themeColor="accent1"/>
      <w:lang w:val="de-DE"/>
    </w:rPr>
  </w:style>
  <w:style w:type="character" w:styleId="Riferimentointenso">
    <w:name w:val="Intense Reference"/>
    <w:basedOn w:val="Carpredefinitoparagrafo"/>
    <w:uiPriority w:val="32"/>
    <w:rsid w:val="009440F3"/>
    <w:rPr>
      <w:b/>
      <w:bCs/>
      <w:smallCaps/>
      <w:color w:val="4D4F53" w:themeColor="accent1"/>
      <w:spacing w:val="5"/>
      <w:lang w:val="de-DE"/>
    </w:rPr>
  </w:style>
  <w:style w:type="paragraph" w:styleId="Citazioneintensa">
    <w:name w:val="Intense Quote"/>
    <w:basedOn w:val="Normale"/>
    <w:next w:val="Normale"/>
    <w:link w:val="CitazioneintensaCarattere"/>
    <w:uiPriority w:val="30"/>
    <w:rsid w:val="009440F3"/>
    <w:pPr>
      <w:pBdr>
        <w:top w:val="single" w:sz="4" w:space="10" w:color="4D4F53" w:themeColor="accent1"/>
        <w:bottom w:val="single" w:sz="4" w:space="10" w:color="4D4F53" w:themeColor="accent1"/>
      </w:pBdr>
      <w:spacing w:before="360" w:after="360"/>
      <w:ind w:left="864" w:right="864"/>
      <w:jc w:val="center"/>
    </w:pPr>
    <w:rPr>
      <w:i/>
      <w:iCs/>
      <w:color w:val="4D4F53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440F3"/>
    <w:rPr>
      <w:rFonts w:asciiTheme="minorHAnsi" w:hAnsiTheme="minorHAnsi"/>
      <w:i/>
      <w:iCs/>
      <w:color w:val="4D4F53" w:themeColor="accent1"/>
      <w:sz w:val="18"/>
      <w:lang w:val="de-DE"/>
    </w:rPr>
  </w:style>
  <w:style w:type="paragraph" w:styleId="Nessunaspaziatura">
    <w:name w:val="No Spacing"/>
    <w:uiPriority w:val="1"/>
    <w:rsid w:val="009440F3"/>
    <w:rPr>
      <w:rFonts w:asciiTheme="minorHAnsi" w:hAnsiTheme="minorHAnsi"/>
      <w:sz w:val="18"/>
    </w:rPr>
  </w:style>
  <w:style w:type="paragraph" w:styleId="Testocommento">
    <w:name w:val="annotation text"/>
    <w:basedOn w:val="Normale"/>
    <w:link w:val="TestocommentoCarattere"/>
    <w:unhideWhenUsed/>
    <w:rsid w:val="009440F3"/>
    <w:pPr>
      <w:spacing w:line="240" w:lineRule="auto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rsid w:val="009440F3"/>
    <w:rPr>
      <w:rFonts w:asciiTheme="minorHAnsi" w:hAnsiTheme="minorHAnsi"/>
      <w:lang w:val="de-DE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9440F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9440F3"/>
    <w:rPr>
      <w:rFonts w:asciiTheme="minorHAnsi" w:hAnsiTheme="minorHAnsi"/>
      <w:b/>
      <w:bCs/>
      <w:lang w:val="de-DE"/>
    </w:rPr>
  </w:style>
  <w:style w:type="character" w:styleId="Rimandocommento">
    <w:name w:val="annotation reference"/>
    <w:basedOn w:val="Carpredefinitoparagrafo"/>
    <w:semiHidden/>
    <w:unhideWhenUsed/>
    <w:rsid w:val="009440F3"/>
    <w:rPr>
      <w:sz w:val="16"/>
      <w:szCs w:val="16"/>
      <w:lang w:val="de-DE"/>
    </w:rPr>
  </w:style>
  <w:style w:type="paragraph" w:styleId="Elenco">
    <w:name w:val="List"/>
    <w:basedOn w:val="Normale"/>
    <w:semiHidden/>
    <w:unhideWhenUsed/>
    <w:rsid w:val="009440F3"/>
    <w:pPr>
      <w:ind w:left="283" w:hanging="283"/>
      <w:contextualSpacing/>
    </w:pPr>
  </w:style>
  <w:style w:type="paragraph" w:styleId="Elenco2">
    <w:name w:val="List 2"/>
    <w:basedOn w:val="Normale"/>
    <w:semiHidden/>
    <w:unhideWhenUsed/>
    <w:rsid w:val="009440F3"/>
    <w:pPr>
      <w:ind w:left="566" w:hanging="283"/>
      <w:contextualSpacing/>
    </w:pPr>
  </w:style>
  <w:style w:type="paragraph" w:styleId="Elenco3">
    <w:name w:val="List 3"/>
    <w:basedOn w:val="Normale"/>
    <w:semiHidden/>
    <w:unhideWhenUsed/>
    <w:rsid w:val="009440F3"/>
    <w:pPr>
      <w:ind w:left="849" w:hanging="283"/>
      <w:contextualSpacing/>
    </w:pPr>
  </w:style>
  <w:style w:type="paragraph" w:styleId="Elenco4">
    <w:name w:val="List 4"/>
    <w:basedOn w:val="Normale"/>
    <w:rsid w:val="009440F3"/>
    <w:pPr>
      <w:ind w:left="1132" w:hanging="283"/>
      <w:contextualSpacing/>
    </w:pPr>
  </w:style>
  <w:style w:type="paragraph" w:styleId="Elenco5">
    <w:name w:val="List 5"/>
    <w:basedOn w:val="Normale"/>
    <w:rsid w:val="009440F3"/>
    <w:pPr>
      <w:ind w:left="1415" w:hanging="283"/>
      <w:contextualSpacing/>
    </w:pPr>
  </w:style>
  <w:style w:type="paragraph" w:styleId="Paragrafoelenco">
    <w:name w:val="List Paragraph"/>
    <w:basedOn w:val="Normale"/>
    <w:uiPriority w:val="34"/>
    <w:qFormat/>
    <w:rsid w:val="009440F3"/>
    <w:pPr>
      <w:ind w:left="720"/>
      <w:contextualSpacing/>
    </w:pPr>
  </w:style>
  <w:style w:type="paragraph" w:styleId="Elencocontinua">
    <w:name w:val="List Continue"/>
    <w:basedOn w:val="Normale"/>
    <w:semiHidden/>
    <w:unhideWhenUsed/>
    <w:rsid w:val="009440F3"/>
    <w:pPr>
      <w:spacing w:after="120"/>
      <w:ind w:left="283"/>
      <w:contextualSpacing/>
    </w:pPr>
  </w:style>
  <w:style w:type="paragraph" w:styleId="Elencocontinua2">
    <w:name w:val="List Continue 2"/>
    <w:basedOn w:val="Normale"/>
    <w:semiHidden/>
    <w:unhideWhenUsed/>
    <w:rsid w:val="009440F3"/>
    <w:pPr>
      <w:spacing w:after="120"/>
      <w:ind w:left="566"/>
      <w:contextualSpacing/>
    </w:pPr>
  </w:style>
  <w:style w:type="paragraph" w:styleId="Elencocontinua3">
    <w:name w:val="List Continue 3"/>
    <w:basedOn w:val="Normale"/>
    <w:semiHidden/>
    <w:unhideWhenUsed/>
    <w:rsid w:val="009440F3"/>
    <w:pPr>
      <w:spacing w:after="120"/>
      <w:ind w:left="849"/>
      <w:contextualSpacing/>
    </w:pPr>
  </w:style>
  <w:style w:type="paragraph" w:styleId="Elencocontinua4">
    <w:name w:val="List Continue 4"/>
    <w:basedOn w:val="Normale"/>
    <w:semiHidden/>
    <w:unhideWhenUsed/>
    <w:rsid w:val="009440F3"/>
    <w:pPr>
      <w:spacing w:after="120"/>
      <w:ind w:left="1132"/>
      <w:contextualSpacing/>
    </w:pPr>
  </w:style>
  <w:style w:type="paragraph" w:styleId="Elencocontinua5">
    <w:name w:val="List Continue 5"/>
    <w:basedOn w:val="Normale"/>
    <w:semiHidden/>
    <w:unhideWhenUsed/>
    <w:rsid w:val="009440F3"/>
    <w:pPr>
      <w:spacing w:after="120"/>
      <w:ind w:left="1415"/>
      <w:contextualSpacing/>
    </w:pPr>
  </w:style>
  <w:style w:type="paragraph" w:styleId="Numeroelenco">
    <w:name w:val="List Number"/>
    <w:basedOn w:val="Normale"/>
    <w:rsid w:val="009440F3"/>
    <w:pPr>
      <w:numPr>
        <w:numId w:val="9"/>
      </w:numPr>
      <w:contextualSpacing/>
    </w:pPr>
  </w:style>
  <w:style w:type="paragraph" w:styleId="Numeroelenco2">
    <w:name w:val="List Number 2"/>
    <w:basedOn w:val="Normale"/>
    <w:semiHidden/>
    <w:unhideWhenUsed/>
    <w:rsid w:val="009440F3"/>
    <w:pPr>
      <w:numPr>
        <w:numId w:val="12"/>
      </w:numPr>
      <w:contextualSpacing/>
    </w:pPr>
  </w:style>
  <w:style w:type="paragraph" w:styleId="Numeroelenco3">
    <w:name w:val="List Number 3"/>
    <w:basedOn w:val="Normale"/>
    <w:semiHidden/>
    <w:unhideWhenUsed/>
    <w:rsid w:val="009440F3"/>
    <w:pPr>
      <w:numPr>
        <w:numId w:val="20"/>
      </w:numPr>
      <w:contextualSpacing/>
    </w:pPr>
  </w:style>
  <w:style w:type="paragraph" w:styleId="Numeroelenco4">
    <w:name w:val="List Number 4"/>
    <w:basedOn w:val="Normale"/>
    <w:semiHidden/>
    <w:unhideWhenUsed/>
    <w:rsid w:val="009440F3"/>
    <w:pPr>
      <w:numPr>
        <w:numId w:val="14"/>
      </w:numPr>
      <w:contextualSpacing/>
    </w:pPr>
  </w:style>
  <w:style w:type="paragraph" w:styleId="Numeroelenco5">
    <w:name w:val="List Number 5"/>
    <w:basedOn w:val="Normale"/>
    <w:semiHidden/>
    <w:unhideWhenUsed/>
    <w:rsid w:val="009440F3"/>
    <w:pPr>
      <w:numPr>
        <w:numId w:val="7"/>
      </w:numPr>
      <w:contextualSpacing/>
    </w:pPr>
  </w:style>
  <w:style w:type="paragraph" w:styleId="Bibliografia">
    <w:name w:val="Bibliography"/>
    <w:basedOn w:val="Normale"/>
    <w:next w:val="Normale"/>
    <w:uiPriority w:val="37"/>
    <w:semiHidden/>
    <w:unhideWhenUsed/>
    <w:rsid w:val="009440F3"/>
  </w:style>
  <w:style w:type="paragraph" w:styleId="Testomacro">
    <w:name w:val="macro"/>
    <w:link w:val="TestomacroCarattere"/>
    <w:semiHidden/>
    <w:unhideWhenUsed/>
    <w:rsid w:val="009440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nsolas" w:hAnsi="Consolas"/>
    </w:rPr>
  </w:style>
  <w:style w:type="character" w:customStyle="1" w:styleId="TestomacroCarattere">
    <w:name w:val="Testo macro Carattere"/>
    <w:basedOn w:val="Carpredefinitoparagrafo"/>
    <w:link w:val="Testomacro"/>
    <w:semiHidden/>
    <w:rsid w:val="009440F3"/>
    <w:rPr>
      <w:rFonts w:ascii="Consolas" w:hAnsi="Consolas"/>
      <w:lang w:val="de-DE"/>
    </w:rPr>
  </w:style>
  <w:style w:type="paragraph" w:styleId="Intestazionemessaggio">
    <w:name w:val="Message Header"/>
    <w:basedOn w:val="Normale"/>
    <w:link w:val="IntestazionemessaggioCarattere"/>
    <w:semiHidden/>
    <w:unhideWhenUsed/>
    <w:rsid w:val="009440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semiHidden/>
    <w:rsid w:val="009440F3"/>
    <w:rPr>
      <w:rFonts w:asciiTheme="majorHAnsi" w:eastAsiaTheme="majorEastAsia" w:hAnsiTheme="majorHAnsi" w:cstheme="majorBidi"/>
      <w:sz w:val="24"/>
      <w:szCs w:val="24"/>
      <w:shd w:val="pct20" w:color="auto" w:fill="auto"/>
      <w:lang w:val="de-D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440F3"/>
    <w:rPr>
      <w:color w:val="605E5C"/>
      <w:shd w:val="clear" w:color="auto" w:fill="E1DFDD"/>
      <w:lang w:val="de-DE"/>
    </w:rPr>
  </w:style>
  <w:style w:type="paragraph" w:styleId="Testonormale">
    <w:name w:val="Plain Text"/>
    <w:basedOn w:val="Normale"/>
    <w:link w:val="TestonormaleCarattere"/>
    <w:semiHidden/>
    <w:unhideWhenUsed/>
    <w:rsid w:val="009440F3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9440F3"/>
    <w:rPr>
      <w:rFonts w:ascii="Consolas" w:hAnsi="Consolas"/>
      <w:sz w:val="21"/>
      <w:szCs w:val="21"/>
      <w:lang w:val="de-DE"/>
    </w:rPr>
  </w:style>
  <w:style w:type="paragraph" w:styleId="Indicefonti">
    <w:name w:val="table of authorities"/>
    <w:basedOn w:val="Normale"/>
    <w:next w:val="Normale"/>
    <w:semiHidden/>
    <w:unhideWhenUsed/>
    <w:rsid w:val="009440F3"/>
    <w:pPr>
      <w:ind w:left="180" w:hanging="180"/>
    </w:pPr>
  </w:style>
  <w:style w:type="paragraph" w:styleId="Titoloindicefonti">
    <w:name w:val="toa heading"/>
    <w:basedOn w:val="Normale"/>
    <w:next w:val="Normale"/>
    <w:semiHidden/>
    <w:unhideWhenUsed/>
    <w:rsid w:val="009440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Enfasidelicata">
    <w:name w:val="Subtle Emphasis"/>
    <w:basedOn w:val="Carpredefinitoparagrafo"/>
    <w:uiPriority w:val="19"/>
    <w:rsid w:val="009440F3"/>
    <w:rPr>
      <w:i/>
      <w:iCs/>
      <w:color w:val="404040" w:themeColor="text1" w:themeTint="BF"/>
      <w:lang w:val="de-DE"/>
    </w:rPr>
  </w:style>
  <w:style w:type="character" w:styleId="Riferimentodelicato">
    <w:name w:val="Subtle Reference"/>
    <w:basedOn w:val="Carpredefinitoparagrafo"/>
    <w:uiPriority w:val="31"/>
    <w:rsid w:val="009440F3"/>
    <w:rPr>
      <w:smallCaps/>
      <w:color w:val="5A5A5A" w:themeColor="text1" w:themeTint="A5"/>
      <w:lang w:val="de-DE"/>
    </w:rPr>
  </w:style>
  <w:style w:type="character" w:styleId="Collegamentoipertestualeintelligente">
    <w:name w:val="Smart Hyperlink"/>
    <w:basedOn w:val="Carpredefinitoparagrafo"/>
    <w:uiPriority w:val="99"/>
    <w:semiHidden/>
    <w:unhideWhenUsed/>
    <w:rsid w:val="009440F3"/>
    <w:rPr>
      <w:u w:val="dotted"/>
      <w:lang w:val="de-DE"/>
    </w:rPr>
  </w:style>
  <w:style w:type="character" w:styleId="SmartLink">
    <w:name w:val="Smart Link"/>
    <w:basedOn w:val="Carpredefinitoparagrafo"/>
    <w:uiPriority w:val="99"/>
    <w:semiHidden/>
    <w:unhideWhenUsed/>
    <w:rsid w:val="009440F3"/>
    <w:rPr>
      <w:color w:val="0000FF"/>
      <w:u w:val="single"/>
      <w:shd w:val="clear" w:color="auto" w:fill="F3F2F1"/>
      <w:lang w:val="de-DE"/>
    </w:rPr>
  </w:style>
  <w:style w:type="paragraph" w:styleId="NormaleWeb">
    <w:name w:val="Normal (Web)"/>
    <w:basedOn w:val="Normale"/>
    <w:semiHidden/>
    <w:unhideWhenUsed/>
    <w:rsid w:val="009440F3"/>
    <w:rPr>
      <w:rFonts w:ascii="Times New Roman" w:hAnsi="Times New Roman"/>
      <w:sz w:val="24"/>
      <w:szCs w:val="24"/>
    </w:rPr>
  </w:style>
  <w:style w:type="paragraph" w:styleId="Rientronormale">
    <w:name w:val="Normal Indent"/>
    <w:basedOn w:val="Normale"/>
    <w:semiHidden/>
    <w:unhideWhenUsed/>
    <w:rsid w:val="009440F3"/>
    <w:pPr>
      <w:ind w:left="708"/>
    </w:pPr>
  </w:style>
  <w:style w:type="paragraph" w:styleId="Rientrocorpodeltesto2">
    <w:name w:val="Body Text Indent 2"/>
    <w:basedOn w:val="Normale"/>
    <w:link w:val="Rientrocorpodeltesto2Carattere"/>
    <w:semiHidden/>
    <w:unhideWhenUsed/>
    <w:rsid w:val="009440F3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semiHidden/>
    <w:rsid w:val="009440F3"/>
    <w:rPr>
      <w:rFonts w:asciiTheme="minorHAnsi" w:hAnsiTheme="minorHAnsi"/>
      <w:sz w:val="18"/>
      <w:lang w:val="de-DE"/>
    </w:rPr>
  </w:style>
  <w:style w:type="paragraph" w:styleId="Rientrocorpodeltesto3">
    <w:name w:val="Body Text Indent 3"/>
    <w:basedOn w:val="Normale"/>
    <w:link w:val="Rientrocorpodeltesto3Carattere"/>
    <w:semiHidden/>
    <w:unhideWhenUsed/>
    <w:rsid w:val="009440F3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semiHidden/>
    <w:rsid w:val="009440F3"/>
    <w:rPr>
      <w:rFonts w:asciiTheme="minorHAnsi" w:hAnsiTheme="minorHAnsi"/>
      <w:sz w:val="16"/>
      <w:szCs w:val="16"/>
      <w:lang w:val="de-DE"/>
    </w:rPr>
  </w:style>
  <w:style w:type="paragraph" w:styleId="Primorientrocorpodeltesto">
    <w:name w:val="Body Text First Indent"/>
    <w:basedOn w:val="Corpotesto"/>
    <w:link w:val="PrimorientrocorpodeltestoCarattere"/>
    <w:rsid w:val="009440F3"/>
    <w:pPr>
      <w:ind w:firstLine="360"/>
      <w:jc w:val="left"/>
    </w:pPr>
    <w:rPr>
      <w:sz w:val="18"/>
    </w:rPr>
  </w:style>
  <w:style w:type="character" w:customStyle="1" w:styleId="CorpotestoCarattere">
    <w:name w:val="Corpo testo Carattere"/>
    <w:basedOn w:val="Carpredefinitoparagrafo"/>
    <w:link w:val="Corpotesto"/>
    <w:rsid w:val="009440F3"/>
    <w:rPr>
      <w:rFonts w:asciiTheme="minorHAnsi" w:hAnsiTheme="minorHAnsi"/>
      <w:sz w:val="24"/>
      <w:lang w:val="de-DE"/>
    </w:r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9440F3"/>
    <w:rPr>
      <w:rFonts w:asciiTheme="minorHAnsi" w:hAnsiTheme="minorHAnsi"/>
      <w:sz w:val="18"/>
      <w:lang w:val="de-DE"/>
    </w:rPr>
  </w:style>
  <w:style w:type="paragraph" w:styleId="Primorientrocorpodeltesto2">
    <w:name w:val="Body Text First Indent 2"/>
    <w:basedOn w:val="Rientrocorpodeltesto"/>
    <w:link w:val="Primorientrocorpodeltesto2Carattere"/>
    <w:semiHidden/>
    <w:unhideWhenUsed/>
    <w:rsid w:val="009440F3"/>
    <w:pPr>
      <w:ind w:left="360" w:firstLine="360"/>
      <w:jc w:val="left"/>
    </w:pPr>
    <w:rPr>
      <w:sz w:val="18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440F3"/>
    <w:rPr>
      <w:rFonts w:asciiTheme="minorHAnsi" w:hAnsiTheme="minorHAnsi"/>
      <w:sz w:val="24"/>
      <w:lang w:val="de-DE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semiHidden/>
    <w:rsid w:val="009440F3"/>
    <w:rPr>
      <w:rFonts w:asciiTheme="minorHAnsi" w:hAnsiTheme="minorHAnsi"/>
      <w:sz w:val="18"/>
      <w:lang w:val="de-DE"/>
    </w:rPr>
  </w:style>
  <w:style w:type="paragraph" w:styleId="Titolo">
    <w:name w:val="Title"/>
    <w:basedOn w:val="Normale"/>
    <w:next w:val="Normale"/>
    <w:link w:val="TitoloCarattere"/>
    <w:rsid w:val="009440F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9440F3"/>
    <w:rPr>
      <w:rFonts w:asciiTheme="majorHAnsi" w:eastAsiaTheme="majorEastAsia" w:hAnsiTheme="majorHAnsi" w:cstheme="majorBidi"/>
      <w:spacing w:val="-10"/>
      <w:kern w:val="28"/>
      <w:sz w:val="56"/>
      <w:szCs w:val="56"/>
      <w:lang w:val="de-DE"/>
    </w:rPr>
  </w:style>
  <w:style w:type="paragraph" w:styleId="Indirizzomittente">
    <w:name w:val="envelope return"/>
    <w:basedOn w:val="Normale"/>
    <w:semiHidden/>
    <w:unhideWhenUsed/>
    <w:rsid w:val="009440F3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Indirizzodestinatario">
    <w:name w:val="envelope address"/>
    <w:basedOn w:val="Normale"/>
    <w:semiHidden/>
    <w:unhideWhenUsed/>
    <w:rsid w:val="009440F3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Firma">
    <w:name w:val="Signature"/>
    <w:basedOn w:val="Normale"/>
    <w:link w:val="FirmaCarattere"/>
    <w:semiHidden/>
    <w:unhideWhenUsed/>
    <w:rsid w:val="009440F3"/>
    <w:pPr>
      <w:spacing w:line="240" w:lineRule="auto"/>
      <w:ind w:left="4252"/>
    </w:pPr>
  </w:style>
  <w:style w:type="character" w:customStyle="1" w:styleId="FirmaCarattere">
    <w:name w:val="Firma Carattere"/>
    <w:basedOn w:val="Carpredefinitoparagrafo"/>
    <w:link w:val="Firma"/>
    <w:semiHidden/>
    <w:rsid w:val="009440F3"/>
    <w:rPr>
      <w:rFonts w:asciiTheme="minorHAnsi" w:hAnsiTheme="minorHAnsi"/>
      <w:sz w:val="18"/>
      <w:lang w:val="de-DE"/>
    </w:rPr>
  </w:style>
  <w:style w:type="paragraph" w:styleId="Sottotitolo">
    <w:name w:val="Subtitle"/>
    <w:basedOn w:val="Normale"/>
    <w:next w:val="Normale"/>
    <w:link w:val="SottotitoloCarattere"/>
    <w:rsid w:val="009440F3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9440F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de-DE"/>
    </w:rPr>
  </w:style>
  <w:style w:type="paragraph" w:styleId="Sommario1">
    <w:name w:val="toc 1"/>
    <w:basedOn w:val="Normale"/>
    <w:next w:val="Normale"/>
    <w:autoRedefine/>
    <w:semiHidden/>
    <w:unhideWhenUsed/>
    <w:rsid w:val="009440F3"/>
    <w:pPr>
      <w:spacing w:after="100"/>
    </w:pPr>
  </w:style>
  <w:style w:type="paragraph" w:styleId="Sommario2">
    <w:name w:val="toc 2"/>
    <w:basedOn w:val="Normale"/>
    <w:next w:val="Normale"/>
    <w:autoRedefine/>
    <w:semiHidden/>
    <w:unhideWhenUsed/>
    <w:rsid w:val="009440F3"/>
    <w:pPr>
      <w:spacing w:after="100"/>
      <w:ind w:left="180"/>
    </w:pPr>
  </w:style>
  <w:style w:type="paragraph" w:styleId="Sommario3">
    <w:name w:val="toc 3"/>
    <w:basedOn w:val="Normale"/>
    <w:next w:val="Normale"/>
    <w:autoRedefine/>
    <w:semiHidden/>
    <w:unhideWhenUsed/>
    <w:rsid w:val="009440F3"/>
    <w:pPr>
      <w:spacing w:after="100"/>
      <w:ind w:left="360"/>
    </w:pPr>
  </w:style>
  <w:style w:type="paragraph" w:styleId="Sommario4">
    <w:name w:val="toc 4"/>
    <w:basedOn w:val="Normale"/>
    <w:next w:val="Normale"/>
    <w:autoRedefine/>
    <w:semiHidden/>
    <w:unhideWhenUsed/>
    <w:rsid w:val="009440F3"/>
    <w:pPr>
      <w:spacing w:after="100"/>
      <w:ind w:left="540"/>
    </w:pPr>
  </w:style>
  <w:style w:type="paragraph" w:styleId="Sommario5">
    <w:name w:val="toc 5"/>
    <w:basedOn w:val="Normale"/>
    <w:next w:val="Normale"/>
    <w:autoRedefine/>
    <w:semiHidden/>
    <w:unhideWhenUsed/>
    <w:rsid w:val="009440F3"/>
    <w:pPr>
      <w:spacing w:after="100"/>
      <w:ind w:left="720"/>
    </w:pPr>
  </w:style>
  <w:style w:type="paragraph" w:styleId="Sommario6">
    <w:name w:val="toc 6"/>
    <w:basedOn w:val="Normale"/>
    <w:next w:val="Normale"/>
    <w:autoRedefine/>
    <w:semiHidden/>
    <w:unhideWhenUsed/>
    <w:rsid w:val="009440F3"/>
    <w:pPr>
      <w:spacing w:after="100"/>
      <w:ind w:left="900"/>
    </w:pPr>
  </w:style>
  <w:style w:type="paragraph" w:styleId="Sommario7">
    <w:name w:val="toc 7"/>
    <w:basedOn w:val="Normale"/>
    <w:next w:val="Normale"/>
    <w:autoRedefine/>
    <w:semiHidden/>
    <w:unhideWhenUsed/>
    <w:rsid w:val="009440F3"/>
    <w:pPr>
      <w:spacing w:after="100"/>
      <w:ind w:left="1080"/>
    </w:pPr>
  </w:style>
  <w:style w:type="paragraph" w:styleId="Sommario8">
    <w:name w:val="toc 8"/>
    <w:basedOn w:val="Normale"/>
    <w:next w:val="Normale"/>
    <w:autoRedefine/>
    <w:semiHidden/>
    <w:unhideWhenUsed/>
    <w:rsid w:val="009440F3"/>
    <w:pPr>
      <w:spacing w:after="100"/>
      <w:ind w:left="1260"/>
    </w:pPr>
  </w:style>
  <w:style w:type="paragraph" w:styleId="Sommario9">
    <w:name w:val="toc 9"/>
    <w:basedOn w:val="Normale"/>
    <w:next w:val="Normale"/>
    <w:autoRedefine/>
    <w:semiHidden/>
    <w:unhideWhenUsed/>
    <w:rsid w:val="009440F3"/>
    <w:pPr>
      <w:spacing w:after="100"/>
      <w:ind w:left="1440"/>
    </w:pPr>
  </w:style>
  <w:style w:type="character" w:styleId="Numeroriga">
    <w:name w:val="line number"/>
    <w:basedOn w:val="Carpredefinitoparagrafo"/>
    <w:semiHidden/>
    <w:unhideWhenUsed/>
    <w:rsid w:val="009440F3"/>
    <w:rPr>
      <w:lang w:val="de-DE"/>
    </w:rPr>
  </w:style>
  <w:style w:type="paragraph" w:styleId="Citazione">
    <w:name w:val="Quote"/>
    <w:basedOn w:val="Normale"/>
    <w:next w:val="Normale"/>
    <w:link w:val="CitazioneCarattere"/>
    <w:uiPriority w:val="29"/>
    <w:rsid w:val="009440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440F3"/>
    <w:rPr>
      <w:rFonts w:asciiTheme="minorHAnsi" w:hAnsiTheme="minorHAnsi"/>
      <w:i/>
      <w:iCs/>
      <w:color w:val="404040" w:themeColor="text1" w:themeTint="BF"/>
      <w:sz w:val="18"/>
      <w:lang w:val="de-DE"/>
    </w:rPr>
  </w:style>
  <w:style w:type="paragraph" w:styleId="Revisione">
    <w:name w:val="Revision"/>
    <w:hidden/>
    <w:uiPriority w:val="99"/>
    <w:semiHidden/>
    <w:rsid w:val="009A4B51"/>
    <w:rPr>
      <w:rFonts w:asciiTheme="minorHAnsi" w:hAnsiTheme="minorHAnsi"/>
      <w:sz w:val="18"/>
    </w:rPr>
  </w:style>
  <w:style w:type="paragraph" w:customStyle="1" w:styleId="Default">
    <w:name w:val="Default"/>
    <w:rsid w:val="0005530C"/>
    <w:pPr>
      <w:autoSpaceDE w:val="0"/>
      <w:autoSpaceDN w:val="0"/>
      <w:adjustRightInd w:val="0"/>
    </w:pPr>
    <w:rPr>
      <w:rFonts w:ascii="Univers Next W1G Light" w:hAnsi="Univers Next W1G Light" w:cs="Univers Next W1G Light"/>
      <w:color w:val="000000"/>
      <w:sz w:val="24"/>
      <w:szCs w:val="24"/>
    </w:rPr>
  </w:style>
  <w:style w:type="paragraph" w:customStyle="1" w:styleId="pf0">
    <w:name w:val="pf0"/>
    <w:basedOn w:val="Normale"/>
    <w:rsid w:val="00B436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Carpredefinitoparagrafo"/>
    <w:rsid w:val="00B4369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jp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tt.roto-frank.com/it-it/unternehmen/presse/comunicati-stampa/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abine.brendel@roto-frank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Larissa">
  <a:themeElements>
    <a:clrScheme name="ROTO-Farbpalette">
      <a:dk1>
        <a:srgbClr val="000000"/>
      </a:dk1>
      <a:lt1>
        <a:srgbClr val="FFFFFF"/>
      </a:lt1>
      <a:dk2>
        <a:srgbClr val="FFFFFF"/>
      </a:dk2>
      <a:lt2>
        <a:srgbClr val="FFFFFF"/>
      </a:lt2>
      <a:accent1>
        <a:srgbClr val="4D4F53"/>
      </a:accent1>
      <a:accent2>
        <a:srgbClr val="747678"/>
      </a:accent2>
      <a:accent3>
        <a:srgbClr val="A5A5A5"/>
      </a:accent3>
      <a:accent4>
        <a:srgbClr val="BCBDBC"/>
      </a:accent4>
      <a:accent5>
        <a:srgbClr val="FE0009"/>
      </a:accent5>
      <a:accent6>
        <a:srgbClr val="8F8F8C"/>
      </a:accent6>
      <a:hlink>
        <a:srgbClr val="000000"/>
      </a:hlink>
      <a:folHlink>
        <a:srgbClr val="000000"/>
      </a:folHlink>
    </a:clrScheme>
    <a:fontScheme name="ROTO">
      <a:majorFont>
        <a:latin typeface="Roboto Flex Light"/>
        <a:ea typeface=""/>
        <a:cs typeface=""/>
      </a:majorFont>
      <a:minorFont>
        <a:latin typeface="Roboto Flex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E6EEB31C8646D4289B68E31000D522E" ma:contentTypeVersion="16" ma:contentTypeDescription="Ein neues Dokument erstellen." ma:contentTypeScope="" ma:versionID="f6778e75c7b6efbb45ad718102d4739e">
  <xsd:schema xmlns:xsd="http://www.w3.org/2001/XMLSchema" xmlns:xs="http://www.w3.org/2001/XMLSchema" xmlns:p="http://schemas.microsoft.com/office/2006/metadata/properties" xmlns:ns2="4cd1ff96-4d75-40bc-8473-e5159863e990" xmlns:ns3="8c32afeb-4b89-4e46-b606-a2e854d8422a" targetNamespace="http://schemas.microsoft.com/office/2006/metadata/properties" ma:root="true" ma:fieldsID="147a3a82089638984feba4866b46f78d" ns2:_="" ns3:_="">
    <xsd:import namespace="4cd1ff96-4d75-40bc-8473-e5159863e990"/>
    <xsd:import namespace="8c32afeb-4b89-4e46-b606-a2e854d8422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SearchProperties" minOccurs="0"/>
                <xsd:element ref="ns3:MediaServiceOCR" minOccurs="0"/>
                <xsd:element ref="ns3:MediaServiceLocation" minOccurs="0"/>
                <xsd:element ref="ns3:Info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d1ff96-4d75-40bc-8473-e5159863e99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32afeb-4b89-4e46-b606-a2e854d8422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753b327-4476-471b-a20b-05b21cb5f9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Info" ma:index="22" nillable="true" ma:displayName="Info" ma:format="Dropdown" ma:internalName="Info">
      <xsd:simpleType>
        <xsd:restriction base="dms:Text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32afeb-4b89-4e46-b606-a2e854d8422a">
      <Terms xmlns="http://schemas.microsoft.com/office/infopath/2007/PartnerControls"/>
    </lcf76f155ced4ddcb4097134ff3c332f>
    <Info xmlns="8c32afeb-4b89-4e46-b606-a2e854d8422a" xsi:nil="true"/>
  </documentManagement>
</p:properties>
</file>

<file path=customXml/itemProps1.xml><?xml version="1.0" encoding="utf-8"?>
<ds:datastoreItem xmlns:ds="http://schemas.openxmlformats.org/officeDocument/2006/customXml" ds:itemID="{179B9BB0-0E08-4767-912D-124795C8D7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AF724A-1468-46F2-AED1-CF7E3C46CB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9224A0-12EE-426D-9D1A-B9908FBB6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d1ff96-4d75-40bc-8473-e5159863e990"/>
    <ds:schemaRef ds:uri="8c32afeb-4b89-4e46-b606-a2e854d84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7A9E22-F2AF-44B8-BCC3-DC4C592617FB}">
  <ds:schemaRefs>
    <ds:schemaRef ds:uri="http://schemas.microsoft.com/office/2006/metadata/properties"/>
    <ds:schemaRef ds:uri="http://schemas.microsoft.com/office/infopath/2007/PartnerControls"/>
    <ds:schemaRef ds:uri="8c32afeb-4b89-4e46-b606-a2e854d8422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Roto Frank Fenster- und Türtechnologie GmbH</Company>
  <LinksUpToDate>false</LinksUpToDate>
  <CharactersWithSpaces>6421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Brendel</dc:creator>
  <cp:keywords/>
  <dc:description>Eingebettete Schriftart: Roboto Flex (Copyright 2017 The Roboto Flex Project Authors), SIL Open Font License, Version 1.1, abrufbar unter https://openfontlicense.org/open-font-license-official-text/</dc:description>
  <cp:lastModifiedBy>Klugbauer, Manuela</cp:lastModifiedBy>
  <cp:revision>31</cp:revision>
  <cp:lastPrinted>2026-05-28T10:08:00Z</cp:lastPrinted>
  <dcterms:created xsi:type="dcterms:W3CDTF">2026-06-23T14:55:00Z</dcterms:created>
  <dcterms:modified xsi:type="dcterms:W3CDTF">2026-06-26T09:28:00Z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0x0101005E6EEB31C8646D4289B68E31000D522E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